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8" w:type="dxa"/>
        <w:tblLook w:val="01E0"/>
      </w:tblPr>
      <w:tblGrid>
        <w:gridCol w:w="4180"/>
        <w:gridCol w:w="5083"/>
      </w:tblGrid>
      <w:tr w:rsidR="00B752B9" w:rsidRPr="0024464B" w:rsidTr="00D32406">
        <w:tc>
          <w:tcPr>
            <w:tcW w:w="4647" w:type="dxa"/>
            <w:shd w:val="clear" w:color="auto" w:fill="auto"/>
          </w:tcPr>
          <w:p w:rsidR="00B752B9" w:rsidRPr="0024464B" w:rsidRDefault="00B752B9" w:rsidP="00D32406">
            <w:pPr>
              <w:jc w:val="center"/>
              <w:rPr>
                <w:rFonts w:ascii="Times New Roman" w:hAnsi="Times New Roman"/>
                <w:szCs w:val="28"/>
                <w:lang w:val="nl-NL"/>
              </w:rPr>
            </w:pPr>
            <w:r w:rsidRPr="0024464B">
              <w:rPr>
                <w:rFonts w:ascii="Times New Roman" w:hAnsi="Times New Roman"/>
                <w:szCs w:val="28"/>
                <w:lang w:val="nl-NL"/>
              </w:rPr>
              <w:t>ĐẢNG BỘ HUYỆN NA HANG</w:t>
            </w:r>
          </w:p>
          <w:p w:rsidR="00B752B9" w:rsidRPr="0024464B" w:rsidRDefault="00B752B9" w:rsidP="00D32406">
            <w:pPr>
              <w:jc w:val="center"/>
              <w:rPr>
                <w:rFonts w:ascii="Times New Roman" w:hAnsi="Times New Roman"/>
                <w:b/>
                <w:szCs w:val="28"/>
                <w:lang w:val="nl-NL"/>
              </w:rPr>
            </w:pPr>
            <w:r w:rsidRPr="0024464B">
              <w:rPr>
                <w:rFonts w:ascii="Times New Roman" w:hAnsi="Times New Roman"/>
                <w:b/>
                <w:szCs w:val="28"/>
                <w:lang w:val="nl-NL"/>
              </w:rPr>
              <w:t>ĐẢNG UỶ XÃ HỒNG THÁI</w:t>
            </w:r>
          </w:p>
          <w:p w:rsidR="00B752B9" w:rsidRPr="0024464B" w:rsidRDefault="00B752B9" w:rsidP="00D32406">
            <w:pPr>
              <w:jc w:val="center"/>
              <w:rPr>
                <w:rFonts w:ascii="Times New Roman" w:hAnsi="Times New Roman"/>
                <w:szCs w:val="28"/>
                <w:lang w:val="nl-NL"/>
              </w:rPr>
            </w:pPr>
            <w:r w:rsidRPr="0024464B">
              <w:rPr>
                <w:rFonts w:ascii="Times New Roman" w:hAnsi="Times New Roman"/>
                <w:szCs w:val="28"/>
                <w:lang w:val="nl-NL"/>
              </w:rPr>
              <w:t>*</w:t>
            </w:r>
          </w:p>
          <w:p w:rsidR="00B752B9" w:rsidRPr="0024464B" w:rsidRDefault="00B752B9" w:rsidP="00135CD0">
            <w:pPr>
              <w:jc w:val="center"/>
              <w:rPr>
                <w:rFonts w:ascii="Times New Roman" w:hAnsi="Times New Roman"/>
                <w:szCs w:val="28"/>
                <w:lang w:val="nl-NL"/>
              </w:rPr>
            </w:pPr>
            <w:r w:rsidRPr="0024464B">
              <w:rPr>
                <w:rFonts w:ascii="Times New Roman" w:hAnsi="Times New Roman"/>
                <w:szCs w:val="28"/>
                <w:lang w:val="nl-NL"/>
              </w:rPr>
              <w:t xml:space="preserve">Số </w:t>
            </w:r>
            <w:r w:rsidR="00135CD0">
              <w:rPr>
                <w:rFonts w:ascii="Times New Roman" w:hAnsi="Times New Roman"/>
                <w:szCs w:val="28"/>
                <w:lang w:val="nl-NL"/>
              </w:rPr>
              <w:t>64</w:t>
            </w:r>
            <w:r w:rsidRPr="0024464B">
              <w:rPr>
                <w:rFonts w:ascii="Times New Roman" w:hAnsi="Times New Roman"/>
                <w:szCs w:val="28"/>
                <w:lang w:val="nl-NL"/>
              </w:rPr>
              <w:t xml:space="preserve"> -NQ/ĐU</w:t>
            </w:r>
          </w:p>
        </w:tc>
        <w:tc>
          <w:tcPr>
            <w:tcW w:w="5703" w:type="dxa"/>
            <w:shd w:val="clear" w:color="auto" w:fill="auto"/>
          </w:tcPr>
          <w:p w:rsidR="00B752B9" w:rsidRPr="00CD0A74" w:rsidRDefault="00B752B9" w:rsidP="00EB2655">
            <w:pPr>
              <w:jc w:val="right"/>
              <w:rPr>
                <w:rFonts w:ascii="Times New Roman" w:hAnsi="Times New Roman"/>
                <w:b/>
                <w:sz w:val="30"/>
                <w:szCs w:val="30"/>
                <w:lang w:val="nl-NL"/>
              </w:rPr>
            </w:pPr>
            <w:r w:rsidRPr="00CD0A74">
              <w:rPr>
                <w:rFonts w:ascii="Times New Roman" w:hAnsi="Times New Roman"/>
                <w:b/>
                <w:sz w:val="30"/>
                <w:szCs w:val="30"/>
                <w:lang w:val="nl-NL"/>
              </w:rPr>
              <w:t>ĐẢNG CỘNG SẢN VIỆT NAM</w:t>
            </w:r>
          </w:p>
          <w:p w:rsidR="00B752B9" w:rsidRPr="0024464B" w:rsidRDefault="00F64D03" w:rsidP="00EB2655">
            <w:pPr>
              <w:jc w:val="right"/>
              <w:rPr>
                <w:rFonts w:ascii="Times New Roman" w:hAnsi="Times New Roman"/>
                <w:szCs w:val="28"/>
                <w:lang w:val="nl-NL"/>
              </w:rPr>
            </w:pPr>
            <w:r w:rsidRPr="00F64D03">
              <w:rPr>
                <w:rFonts w:ascii="Times New Roman" w:hAnsi="Times New Roman"/>
                <w:noProof/>
                <w:szCs w:val="28"/>
                <w:lang w:val="nl-NL"/>
              </w:rPr>
              <w:pict>
                <v:line id="_x0000_s1046" style="position:absolute;left:0;text-align:left;z-index:251660288" from="49.25pt,.35pt" to="233.55pt,.35pt"/>
              </w:pict>
            </w:r>
          </w:p>
          <w:p w:rsidR="00B752B9" w:rsidRPr="0024464B" w:rsidRDefault="00B752B9" w:rsidP="00EB2655">
            <w:pPr>
              <w:jc w:val="right"/>
              <w:rPr>
                <w:rFonts w:ascii="Times New Roman" w:hAnsi="Times New Roman"/>
                <w:szCs w:val="28"/>
                <w:lang w:val="nl-NL"/>
              </w:rPr>
            </w:pPr>
          </w:p>
          <w:p w:rsidR="00B752B9" w:rsidRPr="0024464B" w:rsidRDefault="00B752B9" w:rsidP="00EB2655">
            <w:pPr>
              <w:jc w:val="right"/>
              <w:rPr>
                <w:rFonts w:ascii="Times New Roman" w:hAnsi="Times New Roman"/>
                <w:i/>
                <w:szCs w:val="28"/>
                <w:lang w:val="nl-NL"/>
              </w:rPr>
            </w:pPr>
            <w:r w:rsidRPr="0024464B">
              <w:rPr>
                <w:rFonts w:ascii="Times New Roman" w:hAnsi="Times New Roman"/>
                <w:i/>
                <w:szCs w:val="28"/>
                <w:lang w:val="nl-NL"/>
              </w:rPr>
              <w:t>Hồng Thái</w:t>
            </w:r>
            <w:r>
              <w:rPr>
                <w:rFonts w:ascii="Times New Roman" w:hAnsi="Times New Roman"/>
                <w:i/>
                <w:szCs w:val="28"/>
                <w:lang w:val="nl-NL"/>
              </w:rPr>
              <w:t xml:space="preserve">, </w:t>
            </w:r>
            <w:r w:rsidR="00135CD0">
              <w:rPr>
                <w:rFonts w:ascii="Times New Roman" w:hAnsi="Times New Roman"/>
                <w:i/>
                <w:szCs w:val="28"/>
                <w:lang w:val="nl-NL"/>
              </w:rPr>
              <w:t>ngày  26</w:t>
            </w:r>
            <w:r w:rsidRPr="0024464B">
              <w:rPr>
                <w:rFonts w:ascii="Times New Roman" w:hAnsi="Times New Roman"/>
                <w:i/>
                <w:szCs w:val="28"/>
                <w:lang w:val="nl-NL"/>
              </w:rPr>
              <w:t xml:space="preserve">  tháng 02 năm 2019</w:t>
            </w:r>
          </w:p>
        </w:tc>
      </w:tr>
    </w:tbl>
    <w:p w:rsidR="00B752B9" w:rsidRPr="00D730CE" w:rsidRDefault="00B752B9" w:rsidP="00EB2655">
      <w:pPr>
        <w:ind w:firstLine="654"/>
        <w:rPr>
          <w:rFonts w:ascii="Times New Roman" w:hAnsi="Times New Roman"/>
          <w:b/>
          <w:lang w:val="nl-NL"/>
        </w:rPr>
      </w:pPr>
    </w:p>
    <w:p w:rsidR="00B752B9" w:rsidRPr="00D730CE" w:rsidRDefault="00B752B9" w:rsidP="00B752B9">
      <w:pPr>
        <w:jc w:val="center"/>
        <w:rPr>
          <w:rFonts w:ascii="Times New Roman" w:hAnsi="Times New Roman"/>
          <w:b/>
          <w:lang w:val="nl-NL"/>
        </w:rPr>
      </w:pPr>
      <w:r w:rsidRPr="00D730CE">
        <w:rPr>
          <w:rFonts w:ascii="Times New Roman" w:hAnsi="Times New Roman"/>
          <w:b/>
          <w:lang w:val="nl-NL"/>
        </w:rPr>
        <w:t xml:space="preserve">NGHỊ QUYẾT </w:t>
      </w:r>
    </w:p>
    <w:p w:rsidR="00B752B9" w:rsidRPr="00D730CE" w:rsidRDefault="00B752B9" w:rsidP="00B752B9">
      <w:pPr>
        <w:jc w:val="center"/>
        <w:rPr>
          <w:rFonts w:ascii="Times New Roman" w:hAnsi="Times New Roman"/>
          <w:lang w:val="nl-NL"/>
        </w:rPr>
      </w:pPr>
      <w:r w:rsidRPr="00D730CE">
        <w:rPr>
          <w:rFonts w:ascii="Times New Roman" w:hAnsi="Times New Roman"/>
          <w:lang w:val="nl-NL"/>
        </w:rPr>
        <w:t>CỦA B</w:t>
      </w:r>
      <w:r>
        <w:rPr>
          <w:rFonts w:ascii="Times New Roman" w:hAnsi="Times New Roman"/>
          <w:lang w:val="nl-NL"/>
        </w:rPr>
        <w:t>AN CHẤP HÀNH</w:t>
      </w:r>
      <w:r w:rsidRPr="00D730CE">
        <w:rPr>
          <w:rFonts w:ascii="Times New Roman" w:hAnsi="Times New Roman"/>
          <w:lang w:val="nl-NL"/>
        </w:rPr>
        <w:t xml:space="preserve"> </w:t>
      </w:r>
      <w:r w:rsidRPr="00D730CE">
        <w:rPr>
          <w:rFonts w:ascii="Times New Roman" w:hAnsi="Times New Roman" w:hint="eastAsia"/>
          <w:lang w:val="nl-NL"/>
        </w:rPr>
        <w:t>Đ</w:t>
      </w:r>
      <w:r w:rsidRPr="00D730CE">
        <w:rPr>
          <w:rFonts w:ascii="Times New Roman" w:hAnsi="Times New Roman"/>
          <w:lang w:val="nl-NL"/>
        </w:rPr>
        <w:t xml:space="preserve">ẢNG BỘ XÃ </w:t>
      </w:r>
      <w:r>
        <w:rPr>
          <w:rFonts w:ascii="Times New Roman" w:hAnsi="Times New Roman"/>
          <w:lang w:val="nl-NL"/>
        </w:rPr>
        <w:t>HỒNG THÁI</w:t>
      </w:r>
    </w:p>
    <w:p w:rsidR="00B752B9" w:rsidRPr="00D730CE" w:rsidRDefault="00B752B9" w:rsidP="00B752B9">
      <w:pPr>
        <w:jc w:val="center"/>
        <w:rPr>
          <w:rFonts w:ascii="Times New Roman" w:hAnsi="Times New Roman"/>
          <w:b/>
          <w:lang w:val="nl-NL"/>
        </w:rPr>
      </w:pPr>
      <w:r w:rsidRPr="00D730CE">
        <w:rPr>
          <w:rFonts w:ascii="Times New Roman" w:hAnsi="Times New Roman"/>
          <w:b/>
          <w:lang w:val="nl-NL"/>
        </w:rPr>
        <w:t xml:space="preserve">Lãnh </w:t>
      </w:r>
      <w:r w:rsidRPr="00D730CE">
        <w:rPr>
          <w:rFonts w:ascii="Times New Roman" w:hAnsi="Times New Roman" w:hint="eastAsia"/>
          <w:b/>
          <w:lang w:val="nl-NL"/>
        </w:rPr>
        <w:t>đ</w:t>
      </w:r>
      <w:r w:rsidRPr="00D730CE">
        <w:rPr>
          <w:rFonts w:ascii="Times New Roman" w:hAnsi="Times New Roman"/>
          <w:b/>
          <w:lang w:val="nl-NL"/>
        </w:rPr>
        <w:t>ạo thực hiện Ch</w:t>
      </w:r>
      <w:r w:rsidRPr="00D730CE">
        <w:rPr>
          <w:rFonts w:ascii="Times New Roman" w:hAnsi="Times New Roman" w:hint="eastAsia"/>
          <w:b/>
          <w:lang w:val="nl-NL"/>
        </w:rPr>
        <w:t>ươ</w:t>
      </w:r>
      <w:r w:rsidRPr="00D730CE">
        <w:rPr>
          <w:rFonts w:ascii="Times New Roman" w:hAnsi="Times New Roman"/>
          <w:b/>
          <w:lang w:val="nl-NL"/>
        </w:rPr>
        <w:t xml:space="preserve">ng trình mục tiêu quốc gia xây dựng </w:t>
      </w:r>
    </w:p>
    <w:p w:rsidR="00B752B9" w:rsidRPr="00D730CE" w:rsidRDefault="00B752B9" w:rsidP="00B752B9">
      <w:pPr>
        <w:jc w:val="center"/>
        <w:rPr>
          <w:rFonts w:ascii="Times New Roman" w:hAnsi="Times New Roman"/>
          <w:b/>
          <w:lang w:val="nl-NL"/>
        </w:rPr>
      </w:pPr>
      <w:r w:rsidRPr="00D730CE">
        <w:rPr>
          <w:rFonts w:ascii="Times New Roman" w:hAnsi="Times New Roman"/>
          <w:b/>
          <w:lang w:val="nl-NL"/>
        </w:rPr>
        <w:t>nông thôn mới năm 201</w:t>
      </w:r>
      <w:r>
        <w:rPr>
          <w:rFonts w:ascii="Times New Roman" w:hAnsi="Times New Roman"/>
          <w:b/>
          <w:lang w:val="nl-NL"/>
        </w:rPr>
        <w:t>9</w:t>
      </w:r>
    </w:p>
    <w:p w:rsidR="00B752B9" w:rsidRPr="00D730CE" w:rsidRDefault="00EB2655" w:rsidP="00B752B9">
      <w:pPr>
        <w:jc w:val="center"/>
        <w:rPr>
          <w:rFonts w:ascii="Times New Roman" w:hAnsi="Times New Roman"/>
          <w:b/>
          <w:lang w:val="nl-NL"/>
        </w:rPr>
      </w:pPr>
      <w:r>
        <w:rPr>
          <w:rFonts w:ascii="Times New Roman" w:hAnsi="Times New Roman"/>
          <w:b/>
          <w:lang w:val="nl-NL"/>
        </w:rPr>
        <w:t>---------</w:t>
      </w:r>
    </w:p>
    <w:p w:rsidR="00EB2655" w:rsidRDefault="00EB2655" w:rsidP="00B752B9">
      <w:pPr>
        <w:spacing w:before="120"/>
        <w:ind w:firstLine="720"/>
        <w:jc w:val="both"/>
        <w:rPr>
          <w:rFonts w:ascii="Times New Roman" w:hAnsi="Times New Roman"/>
          <w:snapToGrid w:val="0"/>
          <w:lang w:val="nl-NL"/>
        </w:rPr>
      </w:pPr>
    </w:p>
    <w:p w:rsidR="00B752B9" w:rsidRPr="00EB2655" w:rsidRDefault="00B752B9" w:rsidP="00B752B9">
      <w:pPr>
        <w:spacing w:before="120"/>
        <w:ind w:firstLine="720"/>
        <w:jc w:val="both"/>
        <w:rPr>
          <w:rFonts w:ascii="Times New Roman" w:hAnsi="Times New Roman"/>
          <w:snapToGrid w:val="0"/>
          <w:spacing w:val="-12"/>
          <w:lang w:val="nl-NL"/>
        </w:rPr>
      </w:pPr>
      <w:r w:rsidRPr="00EB2655">
        <w:rPr>
          <w:rFonts w:ascii="Times New Roman" w:hAnsi="Times New Roman"/>
          <w:snapToGrid w:val="0"/>
          <w:spacing w:val="-12"/>
          <w:lang w:val="nl-NL"/>
        </w:rPr>
        <w:t>Căn cứ Nghị quyết số 27-NQ/TU 11/2011 của Ban chấp hành Đảng bộ tỉnh (Khóa XV) về xây dựng nông thôn mới giai đoạn 2011-2015, định hướng đến năm 2020.</w:t>
      </w:r>
    </w:p>
    <w:p w:rsidR="00B752B9" w:rsidRDefault="00B752B9" w:rsidP="00B752B9">
      <w:pPr>
        <w:spacing w:before="120"/>
        <w:ind w:firstLine="720"/>
        <w:jc w:val="both"/>
        <w:rPr>
          <w:rFonts w:ascii="Times New Roman" w:hAnsi="Times New Roman"/>
          <w:snapToGrid w:val="0"/>
          <w:lang w:val="nl-NL"/>
        </w:rPr>
      </w:pPr>
      <w:r>
        <w:rPr>
          <w:rFonts w:ascii="Times New Roman" w:hAnsi="Times New Roman"/>
          <w:snapToGrid w:val="0"/>
          <w:lang w:val="nl-NL"/>
        </w:rPr>
        <w:t xml:space="preserve">Căn cứ </w:t>
      </w:r>
      <w:r w:rsidRPr="003D2FB7">
        <w:rPr>
          <w:rFonts w:ascii="Times New Roman" w:hAnsi="Times New Roman"/>
          <w:lang w:val="nl-NL"/>
        </w:rPr>
        <w:t xml:space="preserve">Nghị quyết số 01-NQ/HU ngày 30/5/2015 của Ban chấp hành Đảng bộ huyện Na </w:t>
      </w:r>
      <w:r w:rsidR="00CD0A74">
        <w:rPr>
          <w:rFonts w:ascii="Times New Roman" w:hAnsi="Times New Roman"/>
          <w:lang w:val="nl-NL"/>
        </w:rPr>
        <w:t>Hang (khóa XXI) về lãnh đạo xã C</w:t>
      </w:r>
      <w:r w:rsidRPr="003D2FB7">
        <w:rPr>
          <w:rFonts w:ascii="Times New Roman" w:hAnsi="Times New Roman"/>
          <w:lang w:val="nl-NL"/>
        </w:rPr>
        <w:t>ôn Lôn, xã Hồng Thái đạt chuẩn nông thôn mới đến năm 2020</w:t>
      </w:r>
      <w:r>
        <w:rPr>
          <w:rFonts w:ascii="Times New Roman" w:hAnsi="Times New Roman"/>
          <w:lang w:val="nl-NL"/>
        </w:rPr>
        <w:t>;</w:t>
      </w:r>
    </w:p>
    <w:p w:rsidR="00B752B9" w:rsidRPr="00D730CE" w:rsidRDefault="00B752B9" w:rsidP="00B752B9">
      <w:pPr>
        <w:spacing w:before="120"/>
        <w:ind w:firstLine="720"/>
        <w:jc w:val="both"/>
        <w:rPr>
          <w:rFonts w:ascii="Times New Roman" w:hAnsi="Times New Roman"/>
          <w:snapToGrid w:val="0"/>
          <w:lang w:val="nl-NL"/>
        </w:rPr>
      </w:pPr>
      <w:r>
        <w:rPr>
          <w:rFonts w:ascii="Times New Roman" w:hAnsi="Times New Roman"/>
          <w:snapToGrid w:val="0"/>
          <w:lang w:val="nl-NL"/>
        </w:rPr>
        <w:t>Căn cứ Kế hoạch 11/KH-</w:t>
      </w:r>
      <w:r w:rsidRPr="00D730CE">
        <w:rPr>
          <w:rFonts w:ascii="Times New Roman" w:hAnsi="Times New Roman"/>
          <w:snapToGrid w:val="0"/>
          <w:lang w:val="nl-NL"/>
        </w:rPr>
        <w:t xml:space="preserve">UBND ngày </w:t>
      </w:r>
      <w:r>
        <w:rPr>
          <w:rFonts w:ascii="Times New Roman" w:hAnsi="Times New Roman"/>
          <w:snapToGrid w:val="0"/>
          <w:lang w:val="nl-NL"/>
        </w:rPr>
        <w:t>30/01/2019</w:t>
      </w:r>
      <w:r w:rsidRPr="00D730CE">
        <w:rPr>
          <w:rFonts w:ascii="Times New Roman" w:hAnsi="Times New Roman"/>
          <w:snapToGrid w:val="0"/>
          <w:lang w:val="nl-NL"/>
        </w:rPr>
        <w:t xml:space="preserve"> của Ủy ban nhân dân </w:t>
      </w:r>
      <w:r>
        <w:rPr>
          <w:rFonts w:ascii="Times New Roman" w:hAnsi="Times New Roman"/>
          <w:snapToGrid w:val="0"/>
          <w:lang w:val="nl-NL"/>
        </w:rPr>
        <w:t xml:space="preserve">huyện </w:t>
      </w:r>
      <w:r w:rsidRPr="00D730CE">
        <w:rPr>
          <w:rFonts w:ascii="Times New Roman" w:hAnsi="Times New Roman"/>
          <w:snapToGrid w:val="0"/>
          <w:lang w:val="nl-NL"/>
        </w:rPr>
        <w:t xml:space="preserve">về thực hiện Chương trình mục tiêu quốc gia xây dựng nông thôn mới </w:t>
      </w:r>
      <w:r>
        <w:rPr>
          <w:rFonts w:ascii="Times New Roman" w:hAnsi="Times New Roman"/>
          <w:snapToGrid w:val="0"/>
          <w:lang w:val="nl-NL"/>
        </w:rPr>
        <w:t xml:space="preserve">xã Hồng Thái, huyện Na Hang </w:t>
      </w:r>
      <w:r w:rsidRPr="00D730CE">
        <w:rPr>
          <w:rFonts w:ascii="Times New Roman" w:hAnsi="Times New Roman"/>
          <w:snapToGrid w:val="0"/>
          <w:lang w:val="nl-NL"/>
        </w:rPr>
        <w:t>năm 201</w:t>
      </w:r>
      <w:r>
        <w:rPr>
          <w:rFonts w:ascii="Times New Roman" w:hAnsi="Times New Roman"/>
          <w:snapToGrid w:val="0"/>
          <w:lang w:val="nl-NL"/>
        </w:rPr>
        <w:t>9</w:t>
      </w:r>
      <w:r w:rsidRPr="00D730CE">
        <w:rPr>
          <w:rFonts w:ascii="Times New Roman" w:hAnsi="Times New Roman"/>
          <w:snapToGrid w:val="0"/>
          <w:lang w:val="nl-NL"/>
        </w:rPr>
        <w:t>.</w:t>
      </w:r>
    </w:p>
    <w:p w:rsidR="00B752B9" w:rsidRPr="00D730CE" w:rsidRDefault="00B752B9" w:rsidP="00B752B9">
      <w:pPr>
        <w:spacing w:before="120"/>
        <w:ind w:firstLine="720"/>
        <w:jc w:val="both"/>
        <w:rPr>
          <w:rFonts w:ascii="Times New Roman" w:hAnsi="Times New Roman"/>
          <w:snapToGrid w:val="0"/>
          <w:lang w:val="nl-NL"/>
        </w:rPr>
      </w:pPr>
      <w:r w:rsidRPr="00D730CE">
        <w:rPr>
          <w:rFonts w:ascii="Times New Roman" w:hAnsi="Times New Roman"/>
          <w:snapToGrid w:val="0"/>
          <w:lang w:val="nl-NL"/>
        </w:rPr>
        <w:t xml:space="preserve">Thực hiện Nghị quyết Đại hội Đảng bộ xã </w:t>
      </w:r>
      <w:r>
        <w:rPr>
          <w:rFonts w:ascii="Times New Roman" w:hAnsi="Times New Roman"/>
          <w:snapToGrid w:val="0"/>
          <w:lang w:val="nl-NL"/>
        </w:rPr>
        <w:t>lần thứ</w:t>
      </w:r>
      <w:r w:rsidRPr="00D730CE">
        <w:rPr>
          <w:rFonts w:ascii="Times New Roman" w:hAnsi="Times New Roman"/>
          <w:snapToGrid w:val="0"/>
          <w:lang w:val="nl-NL"/>
        </w:rPr>
        <w:t xml:space="preserve"> </w:t>
      </w:r>
      <w:r w:rsidRPr="00F633A0">
        <w:rPr>
          <w:rFonts w:ascii="Times New Roman" w:hAnsi="Times New Roman"/>
          <w:snapToGrid w:val="0"/>
          <w:lang w:val="nl-NL"/>
        </w:rPr>
        <w:t>X</w:t>
      </w:r>
      <w:r w:rsidRPr="00D730CE">
        <w:rPr>
          <w:rFonts w:ascii="Times New Roman" w:hAnsi="Times New Roman"/>
          <w:snapToGrid w:val="0"/>
          <w:lang w:val="nl-NL"/>
        </w:rPr>
        <w:t xml:space="preserve"> và Chương trình công tác toàn khóa, nhiệm kỳ 2015-2020;</w:t>
      </w:r>
    </w:p>
    <w:p w:rsidR="00B752B9" w:rsidRPr="00EB2655" w:rsidRDefault="00B752B9" w:rsidP="00B752B9">
      <w:pPr>
        <w:spacing w:before="120"/>
        <w:ind w:firstLine="654"/>
        <w:jc w:val="both"/>
        <w:rPr>
          <w:rFonts w:ascii="Times New Roman" w:hAnsi="Times New Roman"/>
          <w:spacing w:val="-6"/>
          <w:lang w:val="nl-NL"/>
        </w:rPr>
      </w:pPr>
      <w:r w:rsidRPr="00EB2655">
        <w:rPr>
          <w:rFonts w:ascii="Times New Roman" w:hAnsi="Times New Roman"/>
          <w:snapToGrid w:val="0"/>
          <w:spacing w:val="-6"/>
          <w:lang w:val="nl-NL"/>
        </w:rPr>
        <w:t xml:space="preserve">Ngày 22/02/2019 Ban Chấp hành Đảng bộ xã họp ra Nghị quyết lãnh đạo </w:t>
      </w:r>
      <w:r w:rsidRPr="00EB2655">
        <w:rPr>
          <w:rFonts w:ascii="Times New Roman" w:hAnsi="Times New Roman"/>
          <w:spacing w:val="-6"/>
          <w:lang w:val="nl-NL"/>
        </w:rPr>
        <w:t>thực hiện Ch</w:t>
      </w:r>
      <w:r w:rsidRPr="00EB2655">
        <w:rPr>
          <w:rFonts w:ascii="Times New Roman" w:hAnsi="Times New Roman" w:hint="eastAsia"/>
          <w:spacing w:val="-6"/>
          <w:lang w:val="nl-NL"/>
        </w:rPr>
        <w:t>ươ</w:t>
      </w:r>
      <w:r w:rsidRPr="00EB2655">
        <w:rPr>
          <w:rFonts w:ascii="Times New Roman" w:hAnsi="Times New Roman"/>
          <w:spacing w:val="-6"/>
          <w:lang w:val="nl-NL"/>
        </w:rPr>
        <w:t>ng trình mục tiêu quốc gia Xây dựng nông thôn mới năm 2019 như sau:</w:t>
      </w:r>
    </w:p>
    <w:p w:rsidR="00B752B9" w:rsidRPr="00BF016E" w:rsidRDefault="00B752B9" w:rsidP="00B752B9">
      <w:pPr>
        <w:spacing w:before="120"/>
        <w:ind w:firstLine="720"/>
        <w:jc w:val="both"/>
        <w:rPr>
          <w:rFonts w:ascii="Times New Roman" w:hAnsi="Times New Roman"/>
          <w:b/>
          <w:snapToGrid w:val="0"/>
          <w:szCs w:val="28"/>
          <w:lang w:val="nl-NL"/>
        </w:rPr>
      </w:pPr>
      <w:r w:rsidRPr="00BF016E">
        <w:rPr>
          <w:rFonts w:ascii="Times New Roman" w:hAnsi="Times New Roman"/>
          <w:b/>
          <w:snapToGrid w:val="0"/>
          <w:szCs w:val="28"/>
          <w:lang w:val="nl-NL"/>
        </w:rPr>
        <w:t>I. KHÁI QUÁT TÌNH HÌNH</w:t>
      </w:r>
    </w:p>
    <w:p w:rsidR="00B752B9" w:rsidRPr="00BF016E" w:rsidRDefault="00B752B9" w:rsidP="00B752B9">
      <w:pPr>
        <w:spacing w:before="120"/>
        <w:ind w:firstLine="720"/>
        <w:jc w:val="both"/>
        <w:rPr>
          <w:rFonts w:ascii="Times New Roman" w:hAnsi="Times New Roman"/>
          <w:spacing w:val="-4"/>
          <w:szCs w:val="28"/>
          <w:lang w:val="nl-NL"/>
        </w:rPr>
      </w:pPr>
      <w:r w:rsidRPr="00BF016E">
        <w:rPr>
          <w:rFonts w:ascii="Times New Roman" w:hAnsi="Times New Roman"/>
          <w:szCs w:val="28"/>
          <w:lang w:val="nl-NL"/>
        </w:rPr>
        <w:t>Hồng Thái là xã nằm ở phía Đông của hu</w:t>
      </w:r>
      <w:r w:rsidR="00EB2655">
        <w:rPr>
          <w:rFonts w:ascii="Times New Roman" w:hAnsi="Times New Roman"/>
          <w:szCs w:val="28"/>
          <w:lang w:val="nl-NL"/>
        </w:rPr>
        <w:t>yện Na Hang. Trung tâm xã cách T</w:t>
      </w:r>
      <w:r w:rsidRPr="00BF016E">
        <w:rPr>
          <w:rFonts w:ascii="Times New Roman" w:hAnsi="Times New Roman"/>
          <w:szCs w:val="28"/>
          <w:lang w:val="nl-NL"/>
        </w:rPr>
        <w:t>hị trấn Na Hang 47 km.</w:t>
      </w:r>
      <w:r w:rsidRPr="00BF016E">
        <w:rPr>
          <w:rFonts w:ascii="Times New Roman" w:hAnsi="Times New Roman"/>
          <w:spacing w:val="-4"/>
          <w:szCs w:val="28"/>
          <w:lang w:val="nl-NL"/>
        </w:rPr>
        <w:t xml:space="preserve"> Toàn xã có 07 thôn với 317 hộ, 1.603 khẩu. </w:t>
      </w:r>
    </w:p>
    <w:p w:rsidR="00B752B9" w:rsidRPr="00BF016E" w:rsidRDefault="00B752B9" w:rsidP="00B752B9">
      <w:pPr>
        <w:spacing w:before="120"/>
        <w:ind w:firstLine="720"/>
        <w:jc w:val="both"/>
        <w:rPr>
          <w:rFonts w:ascii="Times New Roman" w:hAnsi="Times New Roman"/>
          <w:szCs w:val="28"/>
          <w:lang w:val="nl-NL"/>
        </w:rPr>
      </w:pPr>
      <w:r w:rsidRPr="00BF016E">
        <w:rPr>
          <w:rFonts w:ascii="Times New Roman" w:hAnsi="Times New Roman"/>
          <w:spacing w:val="-4"/>
          <w:szCs w:val="28"/>
          <w:lang w:val="nl-NL"/>
        </w:rPr>
        <w:t xml:space="preserve">Trong những năm qua, </w:t>
      </w:r>
      <w:r w:rsidRPr="00BF016E">
        <w:rPr>
          <w:rFonts w:ascii="Times New Roman" w:hAnsi="Times New Roman"/>
          <w:szCs w:val="28"/>
          <w:lang w:val="nl-NL"/>
        </w:rPr>
        <w:t>với sự quan tâm chỉ đạo, giúp đỡ của các cấp, các ngành cùng sự vào cuộc chủ động, quyết liệt của cấp uỷ, chính quyền</w:t>
      </w:r>
      <w:r w:rsidRPr="00BF016E">
        <w:rPr>
          <w:rFonts w:ascii="Times New Roman" w:hAnsi="Times New Roman"/>
          <w:spacing w:val="-4"/>
          <w:szCs w:val="28"/>
          <w:lang w:val="nl-NL"/>
        </w:rPr>
        <w:t xml:space="preserve"> địa phương,  xã Hồng Thái đã đạt chuẩn 15/19 tiêu chí, với 41/49 chỉ tiêu, gồm: Tiêu chí 1 - Quy hoạch; tiêu chí 2 - Giao thông; tiêu chí 3 - Thủy lợi; </w:t>
      </w:r>
      <w:r w:rsidRPr="00BF016E">
        <w:rPr>
          <w:rFonts w:ascii="Times New Roman" w:hAnsi="Times New Roman"/>
          <w:spacing w:val="2"/>
          <w:szCs w:val="28"/>
          <w:lang w:val="nl-NL"/>
        </w:rPr>
        <w:t xml:space="preserve">tiêu chí 4 - Điện; tiêu chí 6 - Cơ sở vật chất văn hóa; tiêu chí 7 - Cơ sở hạ tầng thương mại; tiêu chí 8 - Thông tin và truyền thông; tiêu chí 9 - Nhà ở dân cư; tiêu chí 12 - Lao động có việc làm; </w:t>
      </w:r>
      <w:r w:rsidRPr="00BF016E">
        <w:rPr>
          <w:rFonts w:ascii="Times New Roman" w:hAnsi="Times New Roman"/>
          <w:spacing w:val="-4"/>
          <w:szCs w:val="28"/>
          <w:lang w:val="nl-NL"/>
        </w:rPr>
        <w:t>tiêu chí 13 - Tổ chức sản xuất; tiêu chí 14 - Giáo dục và đào tạo; tiêu chí 15 - Y tế;</w:t>
      </w:r>
      <w:r w:rsidRPr="00BF016E">
        <w:rPr>
          <w:rFonts w:ascii="Times New Roman" w:hAnsi="Times New Roman"/>
          <w:szCs w:val="28"/>
          <w:lang w:val="nl-NL"/>
        </w:rPr>
        <w:t xml:space="preserve"> tiêu chí 16 - Văn hóa; tiêu chí 18 - Hệ thống tổ chức chính trị xã hội vững mạnh; tiêu chí 19 - An ninh trật tự, xã hội. Còn lại 4 tiêu chí với 10 chỉ tiêu chưa đạt chuẩn gồm: Tiêu chí 5 - Trường học; Tiêu chí 10 - Thu nhập; Tiêu chí 11 - Hộ nghèo; Tiêu chí 17 - Môi trường và an toàn thực phẩm. Kết quả trên là thành tích đáng khích lệ đối với đảng bộ, nhân dân xã Hồng Thái. </w:t>
      </w:r>
    </w:p>
    <w:p w:rsidR="00B752B9" w:rsidRPr="00BF016E" w:rsidRDefault="00B752B9" w:rsidP="00B752B9">
      <w:pPr>
        <w:widowControl w:val="0"/>
        <w:spacing w:before="120"/>
        <w:ind w:firstLine="567"/>
        <w:jc w:val="both"/>
        <w:rPr>
          <w:rFonts w:ascii="Times New Roman" w:hAnsi="Times New Roman"/>
          <w:noProof/>
          <w:szCs w:val="28"/>
          <w:lang w:val="de-DE"/>
        </w:rPr>
      </w:pPr>
      <w:r w:rsidRPr="00BF016E">
        <w:rPr>
          <w:rFonts w:ascii="Times New Roman" w:hAnsi="Times New Roman"/>
          <w:szCs w:val="28"/>
          <w:lang w:val="nl-NL"/>
        </w:rPr>
        <w:t>Tuy nhiên, quá trình thực hiện Chương trình mục tiêu quốc gia xây dựng nông thôn mới trên địa bàn xã thời gian qua còn một số tồn tại, hạn chế, đó là:</w:t>
      </w:r>
      <w:r w:rsidRPr="00BF016E">
        <w:rPr>
          <w:rFonts w:ascii="Times New Roman" w:hAnsi="Times New Roman"/>
          <w:szCs w:val="28"/>
          <w:lang w:val="vi-VN"/>
        </w:rPr>
        <w:t xml:space="preserve"> </w:t>
      </w:r>
      <w:r w:rsidRPr="00BF016E">
        <w:rPr>
          <w:rFonts w:ascii="Times New Roman" w:hAnsi="Times New Roman"/>
          <w:szCs w:val="28"/>
        </w:rPr>
        <w:t>Hiệu quả c</w:t>
      </w:r>
      <w:r w:rsidRPr="00BF016E">
        <w:rPr>
          <w:rFonts w:ascii="Times New Roman" w:hAnsi="Times New Roman"/>
          <w:szCs w:val="28"/>
          <w:lang w:val="vi-VN"/>
        </w:rPr>
        <w:t>ông tác tuyên truyền</w:t>
      </w:r>
      <w:r w:rsidRPr="00BF016E">
        <w:rPr>
          <w:rFonts w:ascii="Times New Roman" w:hAnsi="Times New Roman"/>
          <w:szCs w:val="28"/>
        </w:rPr>
        <w:t>, vận động</w:t>
      </w:r>
      <w:r w:rsidRPr="00BF016E">
        <w:rPr>
          <w:rFonts w:ascii="Times New Roman" w:hAnsi="Times New Roman"/>
          <w:szCs w:val="28"/>
          <w:lang w:val="vi-VN"/>
        </w:rPr>
        <w:t xml:space="preserve"> </w:t>
      </w:r>
      <w:r w:rsidRPr="00BF016E">
        <w:rPr>
          <w:rFonts w:ascii="Times New Roman" w:hAnsi="Times New Roman"/>
          <w:szCs w:val="28"/>
          <w:lang w:val="de-DE"/>
        </w:rPr>
        <w:t xml:space="preserve">còn nhiều hạn chế; việc phối hợp, đôn đốc của một số tổ chức, đơn vị, cá nhân trong triển khai thực hiện nhiệm vụ còn </w:t>
      </w:r>
      <w:r w:rsidRPr="00BF016E">
        <w:rPr>
          <w:rFonts w:ascii="Times New Roman" w:hAnsi="Times New Roman"/>
          <w:szCs w:val="28"/>
          <w:lang w:val="de-DE"/>
        </w:rPr>
        <w:lastRenderedPageBreak/>
        <w:t>chậm; Người dân chưa có tư duy làm kinh tế, vẫn còn tư tưởng ỷ lại, trông chờ vào sự hỗ trợ của Nhà nước vì vậy chưa chủ động, mạnh dạn tham gia thực hiện các dự án, chương trình phát triển sản xuất, nâng cao thu nhập. Nguyên nhân chủ yếu của hạn chế trên là do: Trình độ đội ngũ cán bộ cơ sở còn hạn chế; công tác vận động tuyên truyền tuy đã tích cực nhưng chưa tạo hiệu quả sâu rộng nên một bộ phận người dân nhận thức về nông thôn mới chưa đầy đủ;</w:t>
      </w:r>
      <w:r w:rsidRPr="00BF016E">
        <w:rPr>
          <w:rFonts w:ascii="Times New Roman" w:hAnsi="Times New Roman"/>
          <w:noProof/>
          <w:szCs w:val="28"/>
          <w:lang w:val="de-DE"/>
        </w:rPr>
        <w:t xml:space="preserve"> Trình độ dân trí chưa cao, điểm xuất phát của nền kinh tế thấp, sản xuất còn manh mún và mang nặng tính tự cung - tự cấp.</w:t>
      </w:r>
    </w:p>
    <w:p w:rsidR="00B752B9" w:rsidRPr="00BF016E" w:rsidRDefault="00B752B9" w:rsidP="00B752B9">
      <w:pPr>
        <w:spacing w:before="120"/>
        <w:ind w:firstLine="567"/>
        <w:jc w:val="both"/>
        <w:rPr>
          <w:rFonts w:ascii="Times New Roman" w:hAnsi="Times New Roman"/>
          <w:szCs w:val="28"/>
          <w:lang w:val="nl-NL"/>
        </w:rPr>
      </w:pPr>
      <w:r w:rsidRPr="00BF016E">
        <w:rPr>
          <w:rFonts w:ascii="Times New Roman" w:hAnsi="Times New Roman"/>
          <w:szCs w:val="28"/>
          <w:lang w:val="nl-NL"/>
        </w:rPr>
        <w:t>Theo kế hoạch đã được UBND tỉnh và UBND huyện giao, năm 2019, xã Hồng Thái phải hoàn thành 19/19 tiêu chí trong Bộ tiêu chí quốc gia về nông thôn mới. Do đó, để hoàn thành nhiệm vụ mà tỉnh, huyện đã giao, việc lãnh đạo, chỉ đạo của Ban chấp hành Đảng bộ xã đối với việc thục hiện Chương trình mục tiêu quốc gia xây dựng nông thôn mới  xã Hồng Thái năm 2019 là hết sức quân trọng và cần thiết.</w:t>
      </w:r>
    </w:p>
    <w:p w:rsidR="00B752B9" w:rsidRPr="00BF016E" w:rsidRDefault="00B752B9" w:rsidP="00B752B9">
      <w:pPr>
        <w:spacing w:before="120"/>
        <w:ind w:firstLine="720"/>
        <w:jc w:val="both"/>
        <w:rPr>
          <w:rFonts w:ascii="Times New Roman" w:hAnsi="Times New Roman"/>
          <w:snapToGrid w:val="0"/>
          <w:szCs w:val="28"/>
          <w:lang w:val="nl-NL"/>
        </w:rPr>
      </w:pPr>
      <w:r w:rsidRPr="00BF016E">
        <w:rPr>
          <w:rFonts w:ascii="Times New Roman" w:hAnsi="Times New Roman"/>
          <w:b/>
          <w:snapToGrid w:val="0"/>
          <w:szCs w:val="28"/>
          <w:lang w:val="nl-NL"/>
        </w:rPr>
        <w:t>II. QUAN ĐIỂM, MỤC TIÊU</w:t>
      </w:r>
    </w:p>
    <w:p w:rsidR="00B752B9" w:rsidRPr="00BF016E" w:rsidRDefault="00B752B9" w:rsidP="00B752B9">
      <w:pPr>
        <w:spacing w:before="120"/>
        <w:ind w:firstLine="720"/>
        <w:jc w:val="both"/>
        <w:rPr>
          <w:rFonts w:ascii="Times New Roman" w:hAnsi="Times New Roman"/>
          <w:b/>
          <w:szCs w:val="28"/>
          <w:lang w:val="nl-NL"/>
        </w:rPr>
      </w:pPr>
      <w:r w:rsidRPr="00BF016E">
        <w:rPr>
          <w:rFonts w:ascii="Times New Roman" w:hAnsi="Times New Roman"/>
          <w:b/>
          <w:szCs w:val="28"/>
          <w:lang w:val="nl-NL"/>
        </w:rPr>
        <w:t>1- Quan điểm</w:t>
      </w:r>
    </w:p>
    <w:p w:rsidR="00B752B9" w:rsidRPr="00BF016E" w:rsidRDefault="00B752B9" w:rsidP="00B752B9">
      <w:pPr>
        <w:spacing w:before="120"/>
        <w:ind w:firstLine="720"/>
        <w:jc w:val="both"/>
        <w:rPr>
          <w:rFonts w:ascii="Times New Roman" w:hAnsi="Times New Roman"/>
          <w:szCs w:val="28"/>
        </w:rPr>
      </w:pPr>
      <w:r w:rsidRPr="00BF016E">
        <w:rPr>
          <w:rFonts w:ascii="Times New Roman" w:hAnsi="Times New Roman"/>
          <w:szCs w:val="28"/>
        </w:rPr>
        <w:t xml:space="preserve">- Hoàn thành 19/19 tiêu chí thuộc </w:t>
      </w:r>
      <w:r w:rsidRPr="00BF016E">
        <w:rPr>
          <w:rFonts w:ascii="Times New Roman" w:hAnsi="Times New Roman"/>
          <w:szCs w:val="28"/>
          <w:lang w:val="nl-NL"/>
        </w:rPr>
        <w:t>Ch</w:t>
      </w:r>
      <w:r w:rsidRPr="00BF016E">
        <w:rPr>
          <w:rFonts w:ascii="Times New Roman" w:hAnsi="Times New Roman" w:hint="eastAsia"/>
          <w:szCs w:val="28"/>
          <w:lang w:val="nl-NL"/>
        </w:rPr>
        <w:t>ươ</w:t>
      </w:r>
      <w:r w:rsidRPr="00BF016E">
        <w:rPr>
          <w:rFonts w:ascii="Times New Roman" w:hAnsi="Times New Roman"/>
          <w:szCs w:val="28"/>
          <w:lang w:val="nl-NL"/>
        </w:rPr>
        <w:t xml:space="preserve">ng trình mục tiêu quốc gia Xây dựng nông thôn mới trong năm 2019 </w:t>
      </w:r>
      <w:r w:rsidRPr="00BF016E">
        <w:rPr>
          <w:rFonts w:ascii="Times New Roman" w:hAnsi="Times New Roman"/>
          <w:szCs w:val="28"/>
        </w:rPr>
        <w:t xml:space="preserve">là nhiệm vụ chính trị quan trọng của Đảng bộ và toàn thể nhân dân các dân tộc xã Hồng Thái. Qua đó, giúp giảm nghèo bền vững, nâng cao đời sống vật chất, tinh thần của nhân dân, giữ vững ổn định chính trị, đảm bảo an ninh quốc phòng; giữ gìn và phát huy bản sắc văn hóa dân tộc, bảo vệ môi trường sinh thái và thực hiện thắng lợi các mục tiêu phát triển kinh tế - xã hội đã đặt ra. </w:t>
      </w:r>
    </w:p>
    <w:p w:rsidR="00B752B9" w:rsidRPr="00BF016E" w:rsidRDefault="00B752B9" w:rsidP="00B752B9">
      <w:pPr>
        <w:spacing w:before="120"/>
        <w:ind w:firstLine="720"/>
        <w:jc w:val="both"/>
        <w:rPr>
          <w:rFonts w:ascii="Times New Roman" w:hAnsi="Times New Roman"/>
          <w:szCs w:val="28"/>
        </w:rPr>
      </w:pPr>
      <w:r w:rsidRPr="00BF016E">
        <w:rPr>
          <w:rFonts w:ascii="Times New Roman" w:hAnsi="Times New Roman"/>
          <w:szCs w:val="28"/>
        </w:rPr>
        <w:t>- Xây dựng nông thôn mới là trách nhiệm của cả hệ thống chính trị từ xã đến thôn. Trong quá trình xây dựng nông thôn mới, người dân là chủ thể và cũng là người thụ hưởng kết quả, cấp ủy Đảng, chính quyền đóng vai trò lãnh đạo, chỉ đạo, điều hành. Quá trình xây dựng nông thôn mới được thực hiện theo phương châm dựa vào nội lực</w:t>
      </w:r>
      <w:r>
        <w:rPr>
          <w:rFonts w:ascii="Times New Roman" w:hAnsi="Times New Roman"/>
          <w:szCs w:val="28"/>
        </w:rPr>
        <w:t xml:space="preserve"> và ý thức tự giác tham gia</w:t>
      </w:r>
      <w:r w:rsidRPr="00BF016E">
        <w:rPr>
          <w:rFonts w:ascii="Times New Roman" w:hAnsi="Times New Roman"/>
          <w:szCs w:val="28"/>
        </w:rPr>
        <w:t xml:space="preserve"> của cộng đồng dân cư và đảm bảo nguyên tắc “dân biết, dân bàn, dân làm, dân kiểm tra và dân hưởng thụ”. </w:t>
      </w:r>
    </w:p>
    <w:p w:rsidR="00B752B9" w:rsidRPr="00BF016E" w:rsidRDefault="00B752B9" w:rsidP="00B752B9">
      <w:pPr>
        <w:spacing w:before="120"/>
        <w:ind w:firstLine="720"/>
        <w:jc w:val="both"/>
        <w:rPr>
          <w:rFonts w:ascii="Times New Roman" w:hAnsi="Times New Roman"/>
          <w:b/>
          <w:szCs w:val="28"/>
        </w:rPr>
      </w:pPr>
      <w:r w:rsidRPr="00BF016E">
        <w:rPr>
          <w:rFonts w:ascii="Times New Roman" w:hAnsi="Times New Roman"/>
          <w:szCs w:val="28"/>
        </w:rPr>
        <w:t>- Cán bộ, đảng viên phải là người gương mẫu đi đầu trong thực hiện xây dựng nông thôn mới, do đó phải hiểu rõ và nắm chắc chức năng, nhiệm vụ của bản thân đồng thời xác định công tác tuyên truyền, vận động là nhiệm vụ trọng tâm đối với cán bộ, đảng viên trong Đảng bộ xã.</w:t>
      </w:r>
    </w:p>
    <w:p w:rsidR="00B752B9" w:rsidRPr="00BF016E" w:rsidRDefault="00B752B9" w:rsidP="00B752B9">
      <w:pPr>
        <w:spacing w:before="120"/>
        <w:ind w:firstLine="720"/>
        <w:jc w:val="both"/>
        <w:rPr>
          <w:rFonts w:ascii="Times New Roman" w:hAnsi="Times New Roman"/>
          <w:b/>
          <w:szCs w:val="28"/>
        </w:rPr>
      </w:pPr>
      <w:r w:rsidRPr="00BF016E">
        <w:rPr>
          <w:rFonts w:ascii="Times New Roman" w:hAnsi="Times New Roman"/>
          <w:szCs w:val="28"/>
        </w:rPr>
        <w:t>- Xây dựng nông thôn mới phải thực hiện trên cơ sở gắn kết, lồng ghép và thực hiện có hiệu quả chương trình mục tiêu quốc gia về giảm nghèo, các chương trình hỗ trợ phát triển sản xuất, pát triển du lịch và các đề án, dự án khác đang triển khai trên địa bàn xã.</w:t>
      </w:r>
    </w:p>
    <w:p w:rsidR="00B752B9" w:rsidRPr="00BF016E" w:rsidRDefault="00B752B9" w:rsidP="00B752B9">
      <w:pPr>
        <w:pStyle w:val="western"/>
        <w:spacing w:before="120"/>
        <w:ind w:firstLine="720"/>
        <w:jc w:val="both"/>
        <w:rPr>
          <w:rFonts w:ascii="Times New Roman" w:hAnsi="Times New Roman"/>
          <w:b/>
          <w:sz w:val="28"/>
          <w:szCs w:val="28"/>
          <w:lang w:val="nl-NL"/>
        </w:rPr>
      </w:pPr>
      <w:r w:rsidRPr="00BF016E">
        <w:rPr>
          <w:rFonts w:ascii="Times New Roman" w:hAnsi="Times New Roman"/>
          <w:b/>
          <w:sz w:val="28"/>
          <w:szCs w:val="28"/>
          <w:lang w:val="nl-NL"/>
        </w:rPr>
        <w:t>2- Mục tiêu</w:t>
      </w:r>
    </w:p>
    <w:p w:rsidR="00B752B9" w:rsidRPr="00BF016E" w:rsidRDefault="00B752B9" w:rsidP="00B752B9">
      <w:pPr>
        <w:autoSpaceDE w:val="0"/>
        <w:autoSpaceDN w:val="0"/>
        <w:adjustRightInd w:val="0"/>
        <w:spacing w:before="120"/>
        <w:ind w:firstLine="567"/>
        <w:jc w:val="both"/>
        <w:rPr>
          <w:rFonts w:ascii="Times New Roman" w:hAnsi="Times New Roman"/>
          <w:spacing w:val="2"/>
          <w:szCs w:val="28"/>
          <w:lang w:val="nl-NL"/>
        </w:rPr>
      </w:pPr>
      <w:r w:rsidRPr="00BF016E">
        <w:rPr>
          <w:rFonts w:ascii="Times New Roman" w:hAnsi="Times New Roman"/>
          <w:spacing w:val="2"/>
          <w:szCs w:val="28"/>
          <w:lang w:val="nl-NL"/>
        </w:rPr>
        <w:t xml:space="preserve">Năm 2019, xã Hồng Thái hoàn thành 19/19 tiêu chí, trong đó: </w:t>
      </w:r>
    </w:p>
    <w:p w:rsidR="00B752B9" w:rsidRPr="00BF016E" w:rsidRDefault="00B752B9" w:rsidP="00B752B9">
      <w:pPr>
        <w:autoSpaceDE w:val="0"/>
        <w:autoSpaceDN w:val="0"/>
        <w:adjustRightInd w:val="0"/>
        <w:spacing w:before="120"/>
        <w:ind w:firstLine="567"/>
        <w:jc w:val="both"/>
        <w:rPr>
          <w:rFonts w:ascii="Times New Roman" w:hAnsi="Times New Roman"/>
          <w:spacing w:val="2"/>
          <w:szCs w:val="28"/>
          <w:lang w:val="nl-NL"/>
        </w:rPr>
      </w:pPr>
      <w:r w:rsidRPr="00BF016E">
        <w:rPr>
          <w:rFonts w:ascii="Times New Roman" w:hAnsi="Times New Roman"/>
          <w:spacing w:val="2"/>
          <w:szCs w:val="28"/>
          <w:lang w:val="nl-NL"/>
        </w:rPr>
        <w:t xml:space="preserve">- Tập trung chỉ đạo thực hiện hoàn thành 04 tiêu chí chưa đạt, gồm: tiêu chí số 5: Trường học; tiêu chí số 10: Thu nhập; tiêu chí số 11: Hộ nghèo;  tiêu chí số 17: </w:t>
      </w:r>
      <w:bookmarkStart w:id="0" w:name="_GoBack"/>
      <w:bookmarkEnd w:id="0"/>
      <w:r w:rsidRPr="00BF016E">
        <w:rPr>
          <w:rFonts w:ascii="Times New Roman" w:hAnsi="Times New Roman"/>
          <w:spacing w:val="2"/>
          <w:szCs w:val="28"/>
          <w:lang w:val="nl-NL"/>
        </w:rPr>
        <w:t>Môi trường và an toàn thực phẩm.</w:t>
      </w:r>
    </w:p>
    <w:p w:rsidR="00B752B9" w:rsidRPr="00BF016E" w:rsidRDefault="00B752B9" w:rsidP="00B752B9">
      <w:pPr>
        <w:autoSpaceDE w:val="0"/>
        <w:autoSpaceDN w:val="0"/>
        <w:adjustRightInd w:val="0"/>
        <w:spacing w:before="120"/>
        <w:ind w:firstLine="567"/>
        <w:jc w:val="both"/>
        <w:rPr>
          <w:rFonts w:ascii="Times New Roman" w:hAnsi="Times New Roman"/>
          <w:b/>
          <w:bCs/>
          <w:szCs w:val="28"/>
        </w:rPr>
      </w:pPr>
      <w:r w:rsidRPr="00BF016E">
        <w:rPr>
          <w:rFonts w:ascii="Times New Roman" w:hAnsi="Times New Roman"/>
          <w:spacing w:val="2"/>
          <w:szCs w:val="28"/>
          <w:lang w:val="nl-NL"/>
        </w:rPr>
        <w:lastRenderedPageBreak/>
        <w:t>- Tiếp duy trì, nâng cao tiêu chí, chỉ tiêu đã đạt.</w:t>
      </w:r>
    </w:p>
    <w:p w:rsidR="00B752B9" w:rsidRPr="00BF016E" w:rsidRDefault="00B752B9" w:rsidP="00B752B9">
      <w:pPr>
        <w:spacing w:before="120"/>
        <w:jc w:val="both"/>
        <w:rPr>
          <w:rFonts w:ascii="Times New Roman" w:hAnsi="Times New Roman"/>
          <w:b/>
          <w:bCs/>
          <w:spacing w:val="-10"/>
          <w:szCs w:val="28"/>
          <w:lang w:val="nl-NL"/>
        </w:rPr>
      </w:pPr>
      <w:r w:rsidRPr="00BF016E">
        <w:rPr>
          <w:rFonts w:ascii="Times New Roman" w:hAnsi="Times New Roman"/>
          <w:b/>
          <w:szCs w:val="28"/>
          <w:lang w:val="nl-NL"/>
        </w:rPr>
        <w:tab/>
      </w:r>
      <w:r w:rsidRPr="00BF016E">
        <w:rPr>
          <w:rFonts w:ascii="Times New Roman" w:hAnsi="Times New Roman"/>
          <w:b/>
          <w:spacing w:val="-10"/>
          <w:szCs w:val="28"/>
          <w:lang w:val="nl-NL"/>
        </w:rPr>
        <w:t xml:space="preserve">III. </w:t>
      </w:r>
      <w:r w:rsidRPr="00BF016E">
        <w:rPr>
          <w:rFonts w:ascii="Times New Roman" w:hAnsi="Times New Roman"/>
          <w:b/>
          <w:bCs/>
          <w:spacing w:val="-10"/>
          <w:szCs w:val="28"/>
          <w:lang w:val="nl-NL"/>
        </w:rPr>
        <w:t xml:space="preserve">NHIỆM VỤ, GIẢI PHÁP CHỦ YẾU </w:t>
      </w:r>
    </w:p>
    <w:p w:rsidR="00B752B9" w:rsidRPr="00BF016E" w:rsidRDefault="00B752B9" w:rsidP="00B752B9">
      <w:pPr>
        <w:pStyle w:val="ColorfulList-Accent11"/>
        <w:adjustRightInd w:val="0"/>
        <w:snapToGrid w:val="0"/>
        <w:spacing w:before="120" w:after="0"/>
        <w:ind w:left="0" w:firstLine="567"/>
        <w:contextualSpacing w:val="0"/>
        <w:jc w:val="both"/>
        <w:rPr>
          <w:spacing w:val="-2"/>
          <w:szCs w:val="28"/>
          <w:lang w:val="pl-PL"/>
        </w:rPr>
      </w:pPr>
      <w:r w:rsidRPr="00BF016E">
        <w:rPr>
          <w:szCs w:val="28"/>
          <w:lang w:val="es-ES"/>
        </w:rPr>
        <w:t xml:space="preserve">1- </w:t>
      </w:r>
      <w:r w:rsidRPr="00BF016E">
        <w:rPr>
          <w:szCs w:val="28"/>
          <w:lang w:val="pl-PL"/>
        </w:rPr>
        <w:t>Tập trung chỉ đạo quyết liệt bằng các giải pháp đồng bộ đồng thời tăng cường</w:t>
      </w:r>
      <w:r w:rsidRPr="00BF016E">
        <w:rPr>
          <w:szCs w:val="28"/>
          <w:lang w:val="es-ES"/>
        </w:rPr>
        <w:t xml:space="preserve"> kiểm tra đôn đốc đẩy nhanh tiến độ, chất lượng thực hiện các tiêu chí chưa đạt chuẩn và duy trì, nâng cao các tiêu chí đã đạt chuẩn.</w:t>
      </w:r>
      <w:r w:rsidRPr="00BF016E">
        <w:rPr>
          <w:spacing w:val="-2"/>
          <w:szCs w:val="28"/>
          <w:lang w:val="pl-PL"/>
        </w:rPr>
        <w:t xml:space="preserve"> </w:t>
      </w:r>
      <w:r w:rsidRPr="00BF016E">
        <w:rPr>
          <w:spacing w:val="2"/>
          <w:szCs w:val="28"/>
          <w:lang w:val="fr-FR"/>
        </w:rPr>
        <w:t xml:space="preserve">Nghiên cứu </w:t>
      </w:r>
      <w:r>
        <w:rPr>
          <w:spacing w:val="2"/>
          <w:szCs w:val="28"/>
          <w:lang w:val="fr-FR"/>
        </w:rPr>
        <w:t>x</w:t>
      </w:r>
      <w:r w:rsidRPr="00BF016E">
        <w:rPr>
          <w:spacing w:val="2"/>
          <w:szCs w:val="28"/>
          <w:lang w:val="fr-FR"/>
        </w:rPr>
        <w:t>ây dựng ‘‘Thôn điểm, Hộ điểm’’ về xây dựng nông thôn mới của xã.</w:t>
      </w:r>
    </w:p>
    <w:p w:rsidR="00B752B9" w:rsidRPr="00EB2655" w:rsidRDefault="00B752B9" w:rsidP="00B752B9">
      <w:pPr>
        <w:pStyle w:val="ColorfulList-Accent11"/>
        <w:adjustRightInd w:val="0"/>
        <w:snapToGrid w:val="0"/>
        <w:spacing w:before="120" w:after="0"/>
        <w:ind w:left="0" w:firstLine="567"/>
        <w:contextualSpacing w:val="0"/>
        <w:jc w:val="both"/>
        <w:rPr>
          <w:spacing w:val="-6"/>
          <w:szCs w:val="28"/>
          <w:lang w:val="pl-PL"/>
        </w:rPr>
      </w:pPr>
      <w:r w:rsidRPr="00EB2655">
        <w:rPr>
          <w:spacing w:val="-6"/>
          <w:szCs w:val="28"/>
          <w:lang w:val="pl-PL"/>
        </w:rPr>
        <w:t xml:space="preserve">2- Rà soát, kiện toàn lại các ban chỉ đạo, ban quản </w:t>
      </w:r>
      <w:r w:rsidRPr="00EB2655">
        <w:rPr>
          <w:spacing w:val="-6"/>
          <w:szCs w:val="28"/>
          <w:lang w:val="es-ES"/>
        </w:rPr>
        <w:t>lý xã trong đó</w:t>
      </w:r>
      <w:r w:rsidRPr="00EB2655">
        <w:rPr>
          <w:spacing w:val="-6"/>
          <w:szCs w:val="28"/>
          <w:lang w:val="pl-PL"/>
        </w:rPr>
        <w:t xml:space="preserve"> giao nhiệm vụ cụ thể, chi tiết cho từng tổ chức, đoàn thể, các đơn vị và các thôn bản, cá nhân trên địa bàn trong quá trình thực hiện các chương trình, kế hoạch, nhiệm vụ được giao.</w:t>
      </w:r>
      <w:r w:rsidRPr="00EB2655">
        <w:rPr>
          <w:spacing w:val="-6"/>
          <w:szCs w:val="28"/>
          <w:lang w:val="es-ES"/>
        </w:rPr>
        <w:t xml:space="preserve"> </w:t>
      </w:r>
    </w:p>
    <w:p w:rsidR="00B752B9" w:rsidRPr="00BF016E" w:rsidRDefault="00B752B9" w:rsidP="00B752B9">
      <w:pPr>
        <w:pStyle w:val="ColorfulList-Accent11"/>
        <w:adjustRightInd w:val="0"/>
        <w:snapToGrid w:val="0"/>
        <w:spacing w:before="120" w:after="0"/>
        <w:ind w:left="0" w:firstLine="567"/>
        <w:contextualSpacing w:val="0"/>
        <w:jc w:val="both"/>
        <w:rPr>
          <w:szCs w:val="28"/>
          <w:shd w:val="clear" w:color="auto" w:fill="FFFFFF"/>
        </w:rPr>
      </w:pPr>
      <w:r w:rsidRPr="00BF016E">
        <w:rPr>
          <w:spacing w:val="-2"/>
          <w:szCs w:val="28"/>
          <w:lang w:val="pl-PL"/>
        </w:rPr>
        <w:t>3-</w:t>
      </w:r>
      <w:r w:rsidRPr="00BF016E">
        <w:rPr>
          <w:szCs w:val="28"/>
        </w:rPr>
        <w:t xml:space="preserve"> </w:t>
      </w:r>
      <w:r w:rsidRPr="00BF016E">
        <w:rPr>
          <w:spacing w:val="-2"/>
          <w:szCs w:val="28"/>
          <w:lang w:val="pl-PL"/>
        </w:rPr>
        <w:t xml:space="preserve">Đổi mới và đẩy mạnh công tác thông tin, tuyên truyền, vận động bằng các chương trình, kế hoạch chi tiết, định kỳ tại từng thôn, từng hộ gia đình. </w:t>
      </w:r>
      <w:r w:rsidRPr="00BF016E">
        <w:rPr>
          <w:szCs w:val="28"/>
        </w:rPr>
        <w:t>Phát huy tối đa vai trò của Mặt trận tổ quốc và các đoàn thể cũng như cộng đồng thôn, xóm và người có uy tín trên địa bàn trong quá trình tuyên truyền, tổ chức vận động người dân tham gia các phong trào xây dựng nông thôn mới</w:t>
      </w:r>
      <w:r w:rsidRPr="00BF016E">
        <w:rPr>
          <w:spacing w:val="-2"/>
          <w:szCs w:val="28"/>
          <w:lang w:val="pl-PL"/>
        </w:rPr>
        <w:t>. N</w:t>
      </w:r>
      <w:r w:rsidRPr="00BF016E">
        <w:rPr>
          <w:spacing w:val="-2"/>
          <w:szCs w:val="28"/>
          <w:lang w:val="es-ES"/>
        </w:rPr>
        <w:t>âng cao chất lượng các hình thức thông tin, tuyên truyền trên hệ thống truyền thanh xã, thôn.</w:t>
      </w:r>
      <w:r w:rsidRPr="00BF016E">
        <w:rPr>
          <w:spacing w:val="-2"/>
          <w:szCs w:val="28"/>
          <w:lang w:val="pl-PL"/>
        </w:rPr>
        <w:t xml:space="preserve"> </w:t>
      </w:r>
      <w:r w:rsidRPr="00BF016E">
        <w:rPr>
          <w:szCs w:val="28"/>
        </w:rPr>
        <w:t xml:space="preserve">Từ đó, tạo chuyển biến </w:t>
      </w:r>
      <w:r w:rsidRPr="00BF016E">
        <w:rPr>
          <w:szCs w:val="28"/>
          <w:shd w:val="clear" w:color="auto" w:fill="FFFFFF"/>
        </w:rPr>
        <w:t xml:space="preserve">làm cho mọi người dân trên địa bàn hiểu được lợi ích, vai trò và trách nhiệm của mình trong thực hiện chương trình. </w:t>
      </w:r>
    </w:p>
    <w:p w:rsidR="00B752B9" w:rsidRPr="00BF016E" w:rsidRDefault="00B752B9" w:rsidP="00B752B9">
      <w:pPr>
        <w:pStyle w:val="ColorfulList-Accent11"/>
        <w:adjustRightInd w:val="0"/>
        <w:snapToGrid w:val="0"/>
        <w:spacing w:before="120" w:after="0"/>
        <w:ind w:left="0" w:firstLine="567"/>
        <w:contextualSpacing w:val="0"/>
        <w:jc w:val="both"/>
        <w:rPr>
          <w:spacing w:val="2"/>
          <w:szCs w:val="28"/>
          <w:lang w:val="es-ES"/>
        </w:rPr>
      </w:pPr>
      <w:r w:rsidRPr="00BF016E">
        <w:rPr>
          <w:spacing w:val="2"/>
          <w:szCs w:val="28"/>
          <w:lang w:val="es-ES"/>
        </w:rPr>
        <w:t xml:space="preserve">4- Chỉ đạo quyết liệt việc triển khai thực hiện các chương trình, dự án, đề án hỗ trợ sản xuất đang triển khai trên địa bàn gắn với thực hiện Chương trình “Mỗi xã một sản phẩm”. </w:t>
      </w:r>
      <w:r w:rsidRPr="00BF016E">
        <w:rPr>
          <w:bCs/>
          <w:color w:val="000000"/>
          <w:spacing w:val="2"/>
          <w:szCs w:val="28"/>
          <w:lang w:val="pt-BR"/>
        </w:rPr>
        <w:t>Tích cực nắm bắt tình hình hoạt động của các doanh nghiệp, hợp tác xã trên địa bàn để chủ động phối hợp với các cơ quan liên quan kịp thời giải quyết hoặc tham mưu giải quyết các khó khăn, vướng mắc trong quá trình hoạt động của các doanh nghiệp, hợp tác xã trên địa bàn.</w:t>
      </w:r>
    </w:p>
    <w:p w:rsidR="00B752B9" w:rsidRPr="00BF016E" w:rsidRDefault="00B752B9" w:rsidP="00B752B9">
      <w:pPr>
        <w:pStyle w:val="ColorfulList-Accent11"/>
        <w:adjustRightInd w:val="0"/>
        <w:snapToGrid w:val="0"/>
        <w:spacing w:before="120" w:after="0"/>
        <w:ind w:left="0" w:firstLine="567"/>
        <w:contextualSpacing w:val="0"/>
        <w:jc w:val="both"/>
        <w:rPr>
          <w:szCs w:val="28"/>
          <w:lang w:val="es-ES"/>
        </w:rPr>
      </w:pPr>
      <w:r w:rsidRPr="00BF016E">
        <w:rPr>
          <w:szCs w:val="28"/>
          <w:lang w:val="es-ES"/>
        </w:rPr>
        <w:t>5- Rà soát, đăng ký đào tạo, tập huấn nâng cao năng lực chỉ đạo, điều hành, tham mưu cho cán bộ, công chức xã  phục vụ quá trình xây dựng nông thôn mới và đảm bảo chuẩn hóa theo quy định.</w:t>
      </w:r>
    </w:p>
    <w:p w:rsidR="00B752B9" w:rsidRPr="00BF016E" w:rsidRDefault="00B752B9" w:rsidP="00B752B9">
      <w:pPr>
        <w:pStyle w:val="ColorfulList-Accent11"/>
        <w:adjustRightInd w:val="0"/>
        <w:snapToGrid w:val="0"/>
        <w:spacing w:before="120" w:after="0"/>
        <w:ind w:left="0" w:firstLine="567"/>
        <w:contextualSpacing w:val="0"/>
        <w:jc w:val="both"/>
        <w:rPr>
          <w:szCs w:val="28"/>
          <w:lang w:val="es-ES"/>
        </w:rPr>
      </w:pPr>
      <w:r w:rsidRPr="00BF016E">
        <w:rPr>
          <w:szCs w:val="28"/>
          <w:lang w:val="es-ES"/>
        </w:rPr>
        <w:t xml:space="preserve">6- Các tổ chức, đoàn thể, đơn vị, cá nhân tích cực, chủ động phối hợp với các phòng ban chuyên môn của huyện trong thực hiện nhiệm vụ được giao. Thực hiện nghiêm chế độ kiểm tra, báo cáo định kỳ và đột xuất khi có yêu cầu. </w:t>
      </w:r>
    </w:p>
    <w:p w:rsidR="00B752B9" w:rsidRPr="00BF016E" w:rsidRDefault="00B752B9" w:rsidP="00B752B9">
      <w:pPr>
        <w:pStyle w:val="BodyTextIndent"/>
        <w:ind w:firstLine="763"/>
        <w:rPr>
          <w:rFonts w:ascii="Times New Roman" w:hAnsi="Times New Roman"/>
          <w:b/>
          <w:snapToGrid/>
          <w:szCs w:val="28"/>
          <w:lang w:val="nl-NL"/>
        </w:rPr>
      </w:pPr>
      <w:r w:rsidRPr="00BF016E">
        <w:rPr>
          <w:rFonts w:ascii="Times New Roman" w:hAnsi="Times New Roman"/>
          <w:b/>
          <w:snapToGrid/>
          <w:szCs w:val="28"/>
          <w:lang w:val="nl-NL"/>
        </w:rPr>
        <w:t>IV. TỔ CHỨC THỰC HIỆN</w:t>
      </w:r>
    </w:p>
    <w:p w:rsidR="00B752B9" w:rsidRPr="00BF016E" w:rsidRDefault="00B752B9" w:rsidP="00B752B9">
      <w:pPr>
        <w:pStyle w:val="BodyTextIndent"/>
        <w:ind w:firstLine="763"/>
        <w:rPr>
          <w:rFonts w:ascii="Times New Roman" w:hAnsi="Times New Roman"/>
          <w:b/>
          <w:snapToGrid/>
          <w:szCs w:val="28"/>
          <w:lang w:val="nl-NL"/>
        </w:rPr>
      </w:pPr>
      <w:r w:rsidRPr="00BF016E">
        <w:rPr>
          <w:rFonts w:ascii="Times New Roman" w:hAnsi="Times New Roman"/>
          <w:b/>
          <w:snapToGrid/>
          <w:szCs w:val="28"/>
          <w:lang w:val="nl-NL"/>
        </w:rPr>
        <w:t>1. Đối với Hội Đồng nhân dân xã</w:t>
      </w:r>
    </w:p>
    <w:p w:rsidR="00B752B9" w:rsidRPr="00BF016E" w:rsidRDefault="00B752B9" w:rsidP="00B752B9">
      <w:pPr>
        <w:pStyle w:val="BodyTextIndent"/>
        <w:ind w:firstLine="763"/>
        <w:rPr>
          <w:rFonts w:ascii="Times New Roman" w:hAnsi="Times New Roman"/>
          <w:snapToGrid/>
          <w:szCs w:val="28"/>
          <w:lang w:val="nl-NL"/>
        </w:rPr>
      </w:pPr>
      <w:r w:rsidRPr="00BF016E">
        <w:rPr>
          <w:rFonts w:ascii="Times New Roman" w:hAnsi="Times New Roman"/>
          <w:snapToGrid/>
          <w:szCs w:val="28"/>
          <w:lang w:val="nl-NL"/>
        </w:rPr>
        <w:t>Ban hành Nghị quyết về xây dựng nông thôn mới năm 2019</w:t>
      </w:r>
      <w:r>
        <w:rPr>
          <w:rFonts w:ascii="Times New Roman" w:hAnsi="Times New Roman"/>
          <w:snapToGrid/>
          <w:szCs w:val="28"/>
          <w:lang w:val="nl-NL"/>
        </w:rPr>
        <w:t xml:space="preserve">. </w:t>
      </w:r>
      <w:r w:rsidRPr="00BF016E">
        <w:rPr>
          <w:rFonts w:ascii="Times New Roman" w:hAnsi="Times New Roman"/>
          <w:snapToGrid/>
          <w:szCs w:val="28"/>
          <w:lang w:val="nl-NL"/>
        </w:rPr>
        <w:t>Tăng cường công tác giám sát việc triển khai thực hiện các tiêu chí về xây dựng nông thôn mới</w:t>
      </w:r>
      <w:r>
        <w:rPr>
          <w:rFonts w:ascii="Times New Roman" w:hAnsi="Times New Roman"/>
          <w:snapToGrid/>
          <w:szCs w:val="28"/>
          <w:lang w:val="nl-NL"/>
        </w:rPr>
        <w:t xml:space="preserve"> theo chức năng, nhiệm vụ được giao</w:t>
      </w:r>
      <w:r w:rsidRPr="00BF016E">
        <w:rPr>
          <w:rFonts w:ascii="Times New Roman" w:hAnsi="Times New Roman"/>
          <w:snapToGrid/>
          <w:szCs w:val="28"/>
          <w:lang w:val="nl-NL"/>
        </w:rPr>
        <w:t>.</w:t>
      </w:r>
    </w:p>
    <w:p w:rsidR="00B752B9" w:rsidRPr="00BF016E" w:rsidRDefault="00B752B9" w:rsidP="00B752B9">
      <w:pPr>
        <w:pStyle w:val="BodyTextIndent"/>
        <w:ind w:firstLine="763"/>
        <w:rPr>
          <w:rFonts w:ascii="Times New Roman" w:hAnsi="Times New Roman"/>
          <w:b/>
          <w:snapToGrid/>
          <w:szCs w:val="28"/>
          <w:lang w:val="nl-NL"/>
        </w:rPr>
      </w:pPr>
      <w:r w:rsidRPr="00BF016E">
        <w:rPr>
          <w:rFonts w:ascii="Times New Roman" w:hAnsi="Times New Roman"/>
          <w:b/>
          <w:snapToGrid/>
          <w:szCs w:val="28"/>
          <w:lang w:val="nl-NL"/>
        </w:rPr>
        <w:t>2. Đối với Ủy ban nhân dân xã</w:t>
      </w:r>
    </w:p>
    <w:p w:rsidR="00B752B9" w:rsidRDefault="00B752B9" w:rsidP="00B752B9">
      <w:pPr>
        <w:pStyle w:val="BodyTextIndent"/>
        <w:ind w:firstLine="763"/>
        <w:rPr>
          <w:rFonts w:ascii="Times New Roman" w:hAnsi="Times New Roman"/>
          <w:snapToGrid/>
          <w:szCs w:val="28"/>
          <w:lang w:val="nl-NL"/>
        </w:rPr>
      </w:pPr>
      <w:r w:rsidRPr="00137AAD">
        <w:rPr>
          <w:rFonts w:ascii="Times New Roman" w:hAnsi="Times New Roman"/>
          <w:szCs w:val="28"/>
        </w:rPr>
        <w:t xml:space="preserve">Chịu trách niệm </w:t>
      </w:r>
      <w:r w:rsidRPr="00137AAD">
        <w:rPr>
          <w:rFonts w:ascii="Times New Roman" w:hAnsi="Times New Roman"/>
          <w:szCs w:val="28"/>
          <w:shd w:val="clear" w:color="auto" w:fill="FFFFFF"/>
        </w:rPr>
        <w:t xml:space="preserve">trực tiếp tổ chức, quản lý quá trình xây dựng nông thôn mới </w:t>
      </w:r>
      <w:r>
        <w:rPr>
          <w:rFonts w:ascii="Times New Roman" w:hAnsi="Times New Roman"/>
          <w:szCs w:val="28"/>
          <w:shd w:val="clear" w:color="auto" w:fill="FFFFFF"/>
        </w:rPr>
        <w:t>của xã</w:t>
      </w:r>
      <w:r w:rsidRPr="00137AAD">
        <w:rPr>
          <w:rFonts w:ascii="Times New Roman" w:hAnsi="Times New Roman"/>
          <w:szCs w:val="28"/>
          <w:shd w:val="clear" w:color="auto" w:fill="FFFFFF"/>
        </w:rPr>
        <w:t>.</w:t>
      </w:r>
      <w:r>
        <w:rPr>
          <w:rFonts w:ascii="Times New Roman" w:hAnsi="Times New Roman"/>
        </w:rPr>
        <w:t xml:space="preserve"> </w:t>
      </w:r>
      <w:r w:rsidRPr="001D000B">
        <w:rPr>
          <w:rFonts w:ascii="Times New Roman" w:hAnsi="Times New Roman"/>
        </w:rPr>
        <w:t xml:space="preserve">Căn cứ nội dung Nghị quyết và các chương trình, kế hoạch của </w:t>
      </w:r>
      <w:r>
        <w:rPr>
          <w:rFonts w:ascii="Times New Roman" w:hAnsi="Times New Roman"/>
        </w:rPr>
        <w:t>cấp trên</w:t>
      </w:r>
      <w:r w:rsidRPr="001D000B">
        <w:rPr>
          <w:rFonts w:ascii="Times New Roman" w:hAnsi="Times New Roman"/>
        </w:rPr>
        <w:t xml:space="preserve"> để </w:t>
      </w:r>
      <w:r w:rsidRPr="001D000B">
        <w:rPr>
          <w:rFonts w:ascii="Times New Roman" w:hAnsi="Times New Roman"/>
          <w:snapToGrid/>
          <w:szCs w:val="28"/>
          <w:lang w:val="nl-NL"/>
        </w:rPr>
        <w:t xml:space="preserve">xây dựng kế hoạch </w:t>
      </w:r>
      <w:r>
        <w:rPr>
          <w:rFonts w:ascii="Times New Roman" w:hAnsi="Times New Roman"/>
          <w:snapToGrid/>
          <w:szCs w:val="28"/>
          <w:lang w:val="nl-NL"/>
        </w:rPr>
        <w:t>chi tiết và giải pháp cụ thể</w:t>
      </w:r>
      <w:r w:rsidRPr="001D000B">
        <w:rPr>
          <w:rFonts w:ascii="Times New Roman" w:hAnsi="Times New Roman"/>
          <w:snapToGrid/>
          <w:szCs w:val="28"/>
          <w:lang w:val="nl-NL"/>
        </w:rPr>
        <w:t xml:space="preserve"> để thực hiện từng chỉ tiêu, tiêu chí; tăng cường hoạt động của Ban Chỉ đạo Chương trình mục tiêu quốc gia xây dựng nông thôn mới của xã; giao nhiệm vụ cụ thể cho từng cán bộ, công </w:t>
      </w:r>
      <w:r w:rsidRPr="001D000B">
        <w:rPr>
          <w:rFonts w:ascii="Times New Roman" w:hAnsi="Times New Roman"/>
          <w:snapToGrid/>
          <w:szCs w:val="28"/>
          <w:lang w:val="nl-NL"/>
        </w:rPr>
        <w:lastRenderedPageBreak/>
        <w:t>chức, thành viên Ban</w:t>
      </w:r>
      <w:r w:rsidRPr="00BF016E">
        <w:rPr>
          <w:rFonts w:ascii="Times New Roman" w:hAnsi="Times New Roman"/>
          <w:snapToGrid/>
          <w:szCs w:val="28"/>
          <w:lang w:val="nl-NL"/>
        </w:rPr>
        <w:t xml:space="preserve"> chỉ đạo, Ban Quản lý</w:t>
      </w:r>
      <w:r>
        <w:rPr>
          <w:rFonts w:ascii="Times New Roman" w:hAnsi="Times New Roman"/>
          <w:snapToGrid/>
          <w:szCs w:val="28"/>
          <w:lang w:val="nl-NL"/>
        </w:rPr>
        <w:t xml:space="preserve"> gắn với từng chỉ tiêu, tiêu chí, đồng thời xác định rõ trách nhiệm, thời gian hoàn thành nhiệm vụ. và việc.</w:t>
      </w:r>
    </w:p>
    <w:p w:rsidR="00B752B9" w:rsidRDefault="00B752B9" w:rsidP="00B752B9">
      <w:pPr>
        <w:pStyle w:val="BodyTextIndent"/>
        <w:ind w:firstLine="763"/>
        <w:rPr>
          <w:rFonts w:ascii="Times New Roman" w:hAnsi="Times New Roman"/>
          <w:color w:val="000000"/>
          <w:szCs w:val="28"/>
          <w:shd w:val="clear" w:color="auto" w:fill="FFFFFF"/>
        </w:rPr>
      </w:pPr>
      <w:r>
        <w:rPr>
          <w:rFonts w:ascii="Times New Roman" w:hAnsi="Times New Roman"/>
          <w:color w:val="000000"/>
          <w:szCs w:val="28"/>
          <w:shd w:val="clear" w:color="auto" w:fill="FFFFFF"/>
        </w:rPr>
        <w:t xml:space="preserve">Quán triệt, </w:t>
      </w:r>
      <w:r w:rsidRPr="000F2566">
        <w:rPr>
          <w:rFonts w:ascii="Times New Roman" w:hAnsi="Times New Roman"/>
          <w:color w:val="000000"/>
          <w:szCs w:val="28"/>
          <w:shd w:val="clear" w:color="auto" w:fill="FFFFFF"/>
        </w:rPr>
        <w:t xml:space="preserve">nâng cao tinh thần nêu gương </w:t>
      </w:r>
      <w:r>
        <w:rPr>
          <w:rFonts w:ascii="Times New Roman" w:hAnsi="Times New Roman"/>
          <w:color w:val="000000"/>
          <w:szCs w:val="28"/>
          <w:shd w:val="clear" w:color="auto" w:fill="FFFFFF"/>
        </w:rPr>
        <w:t xml:space="preserve">và </w:t>
      </w:r>
      <w:r w:rsidRPr="000F2566">
        <w:rPr>
          <w:rFonts w:ascii="Times New Roman" w:hAnsi="Times New Roman"/>
          <w:color w:val="000000"/>
          <w:szCs w:val="28"/>
          <w:shd w:val="clear" w:color="auto" w:fill="FFFFFF"/>
        </w:rPr>
        <w:t>ý thức trách nhiệm của cán bộ UBND xã trong thực hiện xây dựng nông thôn mới. Có cơ chế để khen thưởng những cán bộ có thành tích cao, xử phạt những cán bộ thiếu ý thức, trách nhiệm</w:t>
      </w:r>
      <w:r>
        <w:rPr>
          <w:rFonts w:ascii="Times New Roman" w:hAnsi="Times New Roman"/>
          <w:color w:val="000000"/>
          <w:szCs w:val="28"/>
          <w:shd w:val="clear" w:color="auto" w:fill="FFFFFF"/>
        </w:rPr>
        <w:t xml:space="preserve"> trong quá trình thực hiện nhiệm vụ.</w:t>
      </w:r>
    </w:p>
    <w:p w:rsidR="00B752B9" w:rsidRPr="000F2566" w:rsidRDefault="00B752B9" w:rsidP="00B752B9">
      <w:pPr>
        <w:pStyle w:val="BodyTextIndent"/>
        <w:ind w:firstLine="763"/>
        <w:rPr>
          <w:rFonts w:ascii="Times New Roman" w:hAnsi="Times New Roman"/>
          <w:snapToGrid/>
          <w:szCs w:val="28"/>
          <w:lang w:val="nl-NL"/>
        </w:rPr>
      </w:pPr>
      <w:r>
        <w:rPr>
          <w:rFonts w:ascii="Times New Roman" w:hAnsi="Times New Roman"/>
          <w:snapToGrid/>
          <w:szCs w:val="28"/>
          <w:lang w:val="nl-NL"/>
        </w:rPr>
        <w:t xml:space="preserve">Thực hiện chế độ </w:t>
      </w:r>
      <w:r>
        <w:rPr>
          <w:rFonts w:ascii="Times New Roman" w:hAnsi="Times New Roman"/>
          <w:color w:val="000000"/>
          <w:szCs w:val="28"/>
          <w:shd w:val="clear" w:color="auto" w:fill="FFFFFF"/>
        </w:rPr>
        <w:t>báo cáo tiến độ thực hiện các tiêu chí với Thường trực Đảng ủy</w:t>
      </w:r>
      <w:r>
        <w:rPr>
          <w:rFonts w:ascii="Times New Roman" w:hAnsi="Times New Roman"/>
          <w:snapToGrid/>
          <w:szCs w:val="28"/>
          <w:lang w:val="nl-NL"/>
        </w:rPr>
        <w:t xml:space="preserve"> </w:t>
      </w:r>
      <w:r>
        <w:rPr>
          <w:rFonts w:ascii="Times New Roman" w:hAnsi="Times New Roman"/>
          <w:color w:val="000000"/>
          <w:szCs w:val="28"/>
          <w:shd w:val="clear" w:color="auto" w:fill="FFFFFF"/>
        </w:rPr>
        <w:t>định kỳ vào các ngày 09, 19, 29 hàng tháng tổng hợp và đột xuất khi có yêu cầu.</w:t>
      </w:r>
    </w:p>
    <w:p w:rsidR="00B752B9" w:rsidRPr="00BF016E" w:rsidRDefault="00B752B9" w:rsidP="00B752B9">
      <w:pPr>
        <w:pStyle w:val="BodyTextIndent"/>
        <w:ind w:firstLine="763"/>
        <w:rPr>
          <w:rFonts w:ascii="Times New Roman" w:hAnsi="Times New Roman"/>
          <w:b/>
          <w:snapToGrid/>
          <w:szCs w:val="28"/>
          <w:lang w:val="nl-NL"/>
        </w:rPr>
      </w:pPr>
      <w:r w:rsidRPr="00BF016E">
        <w:rPr>
          <w:rFonts w:ascii="Times New Roman" w:hAnsi="Times New Roman"/>
          <w:b/>
          <w:snapToGrid/>
          <w:szCs w:val="28"/>
          <w:lang w:val="nl-NL"/>
        </w:rPr>
        <w:t>3. Đối với MTTQ và các tổ chức chính trị xã hội</w:t>
      </w:r>
      <w:r w:rsidRPr="00BF016E">
        <w:rPr>
          <w:rFonts w:ascii="Times New Roman" w:hAnsi="Times New Roman"/>
          <w:snapToGrid/>
          <w:szCs w:val="28"/>
          <w:lang w:val="nl-NL"/>
        </w:rPr>
        <w:t>.</w:t>
      </w:r>
    </w:p>
    <w:p w:rsidR="00B752B9" w:rsidRPr="00A126B7" w:rsidRDefault="00B752B9" w:rsidP="00B752B9">
      <w:pPr>
        <w:spacing w:before="120"/>
        <w:ind w:firstLine="720"/>
        <w:jc w:val="both"/>
        <w:rPr>
          <w:rFonts w:ascii="Times New Roman" w:hAnsi="Times New Roman"/>
          <w:spacing w:val="-6"/>
          <w:szCs w:val="28"/>
          <w:lang w:val="nl-NL"/>
        </w:rPr>
      </w:pPr>
      <w:r>
        <w:rPr>
          <w:rFonts w:ascii="Times New Roman" w:hAnsi="Times New Roman"/>
          <w:spacing w:val="-6"/>
          <w:szCs w:val="28"/>
          <w:lang w:val="nl-NL"/>
        </w:rPr>
        <w:t xml:space="preserve">Xây dựng kế hoạch chi tiết để thực hiện Nghi quyết đồng thời đổi mới các hình thức, nôi dung  tuyên truyền, vận động để người dân hiểu rõ về nội dung, mục </w:t>
      </w:r>
      <w:r w:rsidRPr="00A126B7">
        <w:rPr>
          <w:rFonts w:ascii="Times New Roman" w:hAnsi="Times New Roman"/>
          <w:spacing w:val="-6"/>
          <w:szCs w:val="28"/>
          <w:lang w:val="nl-NL"/>
        </w:rPr>
        <w:t xml:space="preserve">đích, ý nghĩa của chương trình xây dựng nông thôn mới, qua đó phát huy sức mạnh đại đoàn kết hoàn thành chương trình xây dựng nông thôn mới xã Hồng Thái năm 2019. </w:t>
      </w:r>
      <w:r>
        <w:rPr>
          <w:rFonts w:ascii="Times New Roman" w:hAnsi="Times New Roman"/>
          <w:spacing w:val="-6"/>
          <w:szCs w:val="28"/>
          <w:lang w:val="nl-NL"/>
        </w:rPr>
        <w:t xml:space="preserve">Kịp thời </w:t>
      </w:r>
      <w:r w:rsidRPr="00BC730C">
        <w:rPr>
          <w:rFonts w:ascii="Times New Roman" w:hAnsi="Times New Roman"/>
          <w:color w:val="000000"/>
          <w:szCs w:val="28"/>
          <w:shd w:val="clear" w:color="auto" w:fill="FFFFFF"/>
        </w:rPr>
        <w:t xml:space="preserve">nắm bắt tâm tư, nguyện vọng của nhân dân, ghi nhận </w:t>
      </w:r>
      <w:r>
        <w:rPr>
          <w:rFonts w:ascii="Times New Roman" w:hAnsi="Times New Roman"/>
          <w:color w:val="000000"/>
          <w:szCs w:val="28"/>
          <w:shd w:val="clear" w:color="auto" w:fill="FFFFFF"/>
        </w:rPr>
        <w:t>các</w:t>
      </w:r>
      <w:r w:rsidRPr="00BC730C">
        <w:rPr>
          <w:rFonts w:ascii="Times New Roman" w:hAnsi="Times New Roman"/>
          <w:color w:val="000000"/>
          <w:szCs w:val="28"/>
          <w:shd w:val="clear" w:color="auto" w:fill="FFFFFF"/>
        </w:rPr>
        <w:t xml:space="preserve"> vấn đề cán bộ, hội viên băn khoăn</w:t>
      </w:r>
      <w:r>
        <w:rPr>
          <w:rFonts w:ascii="Times New Roman" w:hAnsi="Times New Roman"/>
          <w:color w:val="000000"/>
          <w:szCs w:val="28"/>
          <w:shd w:val="clear" w:color="auto" w:fill="FFFFFF"/>
        </w:rPr>
        <w:t xml:space="preserve"> trong quá trình thực hiện xây dựng nông thôn mới để phản ánh với cấp ủy, chính quyền giải quyết.</w:t>
      </w:r>
    </w:p>
    <w:p w:rsidR="00B752B9" w:rsidRPr="00A126B7" w:rsidRDefault="00B752B9" w:rsidP="00B752B9">
      <w:pPr>
        <w:spacing w:before="120"/>
        <w:ind w:firstLine="720"/>
        <w:jc w:val="both"/>
        <w:rPr>
          <w:rFonts w:ascii="Times New Roman" w:hAnsi="Times New Roman"/>
          <w:i/>
          <w:color w:val="000000"/>
          <w:szCs w:val="28"/>
          <w:shd w:val="clear" w:color="auto" w:fill="FFFFFF"/>
        </w:rPr>
      </w:pPr>
      <w:r w:rsidRPr="00A126B7">
        <w:rPr>
          <w:rStyle w:val="Emphasis"/>
          <w:rFonts w:ascii="Times New Roman" w:hAnsi="Times New Roman"/>
          <w:i w:val="0"/>
          <w:color w:val="000000"/>
          <w:szCs w:val="28"/>
          <w:shd w:val="clear" w:color="auto" w:fill="FFFFFF"/>
        </w:rPr>
        <w:t>Tiếp tục đẩy mạnh thực hiện cuộc vận động</w:t>
      </w:r>
      <w:r w:rsidRPr="00A126B7">
        <w:rPr>
          <w:rStyle w:val="apple-converted-space"/>
          <w:rFonts w:ascii="Times New Roman" w:hAnsi="Times New Roman"/>
          <w:i/>
          <w:color w:val="000000"/>
          <w:szCs w:val="28"/>
          <w:shd w:val="clear" w:color="auto" w:fill="FFFFFF"/>
        </w:rPr>
        <w:t> “</w:t>
      </w:r>
      <w:r w:rsidRPr="00A126B7">
        <w:rPr>
          <w:rStyle w:val="Emphasis"/>
          <w:rFonts w:ascii="Times New Roman" w:hAnsi="Times New Roman"/>
          <w:i w:val="0"/>
          <w:color w:val="000000"/>
          <w:szCs w:val="28"/>
          <w:shd w:val="clear" w:color="auto" w:fill="FFFFFF"/>
        </w:rPr>
        <w:t xml:space="preserve">Toàn dân đoàn kết xây dựng đời sống văn hóa ở khu dân cư”, phong trào </w:t>
      </w:r>
      <w:r>
        <w:rPr>
          <w:rStyle w:val="Emphasis"/>
          <w:rFonts w:ascii="Times New Roman" w:hAnsi="Times New Roman"/>
          <w:i w:val="0"/>
          <w:color w:val="000000"/>
          <w:szCs w:val="28"/>
          <w:shd w:val="clear" w:color="auto" w:fill="FFFFFF"/>
        </w:rPr>
        <w:t>“</w:t>
      </w:r>
      <w:r w:rsidRPr="00A126B7">
        <w:rPr>
          <w:rStyle w:val="Emphasis"/>
          <w:rFonts w:ascii="Times New Roman" w:hAnsi="Times New Roman"/>
          <w:i w:val="0"/>
          <w:color w:val="000000"/>
          <w:szCs w:val="28"/>
          <w:shd w:val="clear" w:color="auto" w:fill="FFFFFF"/>
        </w:rPr>
        <w:t>Đoàn kết giúp đỡ nhau phát triển kinh tế, xoá đói giảm nghèo</w:t>
      </w:r>
      <w:r>
        <w:rPr>
          <w:rStyle w:val="Emphasis"/>
          <w:rFonts w:ascii="Times New Roman" w:hAnsi="Times New Roman"/>
          <w:i w:val="0"/>
          <w:color w:val="000000"/>
          <w:szCs w:val="28"/>
          <w:shd w:val="clear" w:color="auto" w:fill="FFFFFF"/>
        </w:rPr>
        <w:t>”và các phong trào khác do cấp trên phát động</w:t>
      </w:r>
      <w:r w:rsidRPr="00A126B7">
        <w:rPr>
          <w:rStyle w:val="apple-converted-space"/>
          <w:rFonts w:ascii="Times New Roman" w:hAnsi="Times New Roman"/>
          <w:i/>
          <w:color w:val="000000"/>
          <w:szCs w:val="28"/>
          <w:shd w:val="clear" w:color="auto" w:fill="FFFFFF"/>
        </w:rPr>
        <w:t> </w:t>
      </w:r>
      <w:r w:rsidRPr="00A126B7">
        <w:rPr>
          <w:rStyle w:val="Emphasis"/>
          <w:rFonts w:ascii="Times New Roman" w:hAnsi="Times New Roman"/>
          <w:i w:val="0"/>
          <w:color w:val="000000"/>
          <w:szCs w:val="28"/>
          <w:shd w:val="clear" w:color="auto" w:fill="FFFFFF"/>
        </w:rPr>
        <w:t>gắn với ph</w:t>
      </w:r>
      <w:r>
        <w:rPr>
          <w:rStyle w:val="Emphasis"/>
          <w:rFonts w:ascii="Times New Roman" w:hAnsi="Times New Roman"/>
          <w:i w:val="0"/>
          <w:color w:val="000000"/>
          <w:szCs w:val="28"/>
          <w:shd w:val="clear" w:color="auto" w:fill="FFFFFF"/>
        </w:rPr>
        <w:t>ong trào xây dựng nông thôn mới của xã.</w:t>
      </w:r>
      <w:r w:rsidRPr="00A126B7">
        <w:rPr>
          <w:rStyle w:val="Emphasis"/>
          <w:rFonts w:ascii="Times New Roman" w:hAnsi="Times New Roman"/>
          <w:i w:val="0"/>
          <w:color w:val="000000"/>
          <w:szCs w:val="28"/>
          <w:shd w:val="clear" w:color="auto" w:fill="FFFFFF"/>
        </w:rPr>
        <w:t xml:space="preserve"> </w:t>
      </w:r>
    </w:p>
    <w:p w:rsidR="00B752B9" w:rsidRPr="00A126B7" w:rsidRDefault="00B752B9" w:rsidP="00B752B9">
      <w:pPr>
        <w:spacing w:before="120"/>
        <w:ind w:firstLine="720"/>
        <w:jc w:val="both"/>
        <w:rPr>
          <w:rFonts w:ascii="Times New Roman" w:hAnsi="Times New Roman"/>
          <w:b/>
          <w:bCs/>
          <w:szCs w:val="28"/>
          <w:lang w:val="nl-NL"/>
        </w:rPr>
      </w:pPr>
      <w:r w:rsidRPr="00A126B7">
        <w:rPr>
          <w:rFonts w:ascii="Times New Roman" w:hAnsi="Times New Roman"/>
          <w:b/>
          <w:bCs/>
          <w:szCs w:val="28"/>
          <w:lang w:val="nl-NL"/>
        </w:rPr>
        <w:t>4- Đối với các Chi bộ trực thuộc và</w:t>
      </w:r>
      <w:r>
        <w:rPr>
          <w:rFonts w:ascii="Times New Roman" w:hAnsi="Times New Roman"/>
          <w:b/>
          <w:bCs/>
          <w:szCs w:val="28"/>
          <w:lang w:val="nl-NL"/>
        </w:rPr>
        <w:t xml:space="preserve"> các</w:t>
      </w:r>
      <w:r w:rsidRPr="00A126B7">
        <w:rPr>
          <w:rFonts w:ascii="Times New Roman" w:hAnsi="Times New Roman"/>
          <w:b/>
          <w:bCs/>
          <w:szCs w:val="28"/>
          <w:lang w:val="nl-NL"/>
        </w:rPr>
        <w:t xml:space="preserve"> thôn </w:t>
      </w:r>
    </w:p>
    <w:p w:rsidR="00B752B9" w:rsidRPr="00C051CB" w:rsidRDefault="00B752B9" w:rsidP="00B752B9">
      <w:pPr>
        <w:spacing w:before="120"/>
        <w:ind w:firstLine="720"/>
        <w:jc w:val="both"/>
        <w:rPr>
          <w:rFonts w:ascii="Times New Roman" w:hAnsi="Times New Roman"/>
          <w:bCs/>
          <w:szCs w:val="28"/>
          <w:lang w:val="nl-NL"/>
        </w:rPr>
      </w:pPr>
      <w:r>
        <w:rPr>
          <w:rFonts w:ascii="Times New Roman" w:hAnsi="Times New Roman"/>
          <w:bCs/>
          <w:szCs w:val="28"/>
          <w:lang w:val="nl-NL"/>
        </w:rPr>
        <w:t>Tổ chức quán triệt, tuyên truyền các chủ trương, nghị quyết, chương trình kế hoạch của tỉnh, huyện, xã đến toàn bộ đảng viên, và nhân dân. T</w:t>
      </w:r>
      <w:r w:rsidRPr="00C051CB">
        <w:rPr>
          <w:rFonts w:ascii="Times New Roman" w:hAnsi="Times New Roman"/>
          <w:color w:val="000000"/>
          <w:szCs w:val="28"/>
          <w:shd w:val="clear" w:color="auto" w:fill="FFFFFF"/>
        </w:rPr>
        <w:t xml:space="preserve">ập trung đẩy mạnh công tác tuyên truyền, vận động quần chúng thực hiện tốt mọi chủ trương, đường lối chính sách, pháp luật của Đảng, Nhà nước, góp phần giữ vững ổn định chính trị, tư tưởng, tăng cường sự đoàn kết trong Đảng bộ và nhân dân. </w:t>
      </w:r>
      <w:r>
        <w:rPr>
          <w:rFonts w:ascii="Times New Roman" w:hAnsi="Times New Roman"/>
          <w:color w:val="000000"/>
          <w:szCs w:val="28"/>
          <w:shd w:val="clear" w:color="auto" w:fill="FFFFFF"/>
        </w:rPr>
        <w:t xml:space="preserve">Đồng thời </w:t>
      </w:r>
      <w:r w:rsidRPr="00C051CB">
        <w:rPr>
          <w:rFonts w:ascii="Times New Roman" w:hAnsi="Times New Roman"/>
          <w:color w:val="000000"/>
          <w:szCs w:val="28"/>
          <w:shd w:val="clear" w:color="auto" w:fill="FFFFFF"/>
        </w:rPr>
        <w:t>nắm rõ mục đích, ý nghĩa</w:t>
      </w:r>
      <w:r>
        <w:rPr>
          <w:rFonts w:ascii="Times New Roman" w:hAnsi="Times New Roman"/>
          <w:color w:val="000000"/>
          <w:szCs w:val="28"/>
          <w:shd w:val="clear" w:color="auto" w:fill="FFFFFF"/>
        </w:rPr>
        <w:t xml:space="preserve"> và tham gia</w:t>
      </w:r>
      <w:r w:rsidRPr="00C051CB">
        <w:rPr>
          <w:rFonts w:ascii="Times New Roman" w:hAnsi="Times New Roman"/>
          <w:color w:val="000000"/>
          <w:szCs w:val="28"/>
          <w:shd w:val="clear" w:color="auto" w:fill="FFFFFF"/>
        </w:rPr>
        <w:t xml:space="preserve"> xây dựng </w:t>
      </w:r>
      <w:r>
        <w:rPr>
          <w:rFonts w:ascii="Times New Roman" w:hAnsi="Times New Roman"/>
          <w:color w:val="000000"/>
          <w:szCs w:val="28"/>
          <w:shd w:val="clear" w:color="auto" w:fill="FFFFFF"/>
        </w:rPr>
        <w:t>nông thôn mới</w:t>
      </w:r>
      <w:r w:rsidRPr="00C051CB">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Đưa nội dung t</w:t>
      </w:r>
      <w:r w:rsidRPr="00C051CB">
        <w:rPr>
          <w:rFonts w:ascii="Times New Roman" w:hAnsi="Times New Roman"/>
          <w:color w:val="000000"/>
          <w:szCs w:val="28"/>
          <w:shd w:val="clear" w:color="auto" w:fill="FFFFFF"/>
        </w:rPr>
        <w:t>hảo luận, tìm giải pháp thực hiện các tiêu chí</w:t>
      </w:r>
      <w:r>
        <w:rPr>
          <w:rFonts w:ascii="Times New Roman" w:hAnsi="Times New Roman"/>
          <w:color w:val="000000"/>
          <w:szCs w:val="28"/>
          <w:shd w:val="clear" w:color="auto" w:fill="FFFFFF"/>
        </w:rPr>
        <w:t xml:space="preserve"> chưa đạt chuẩn</w:t>
      </w:r>
      <w:r w:rsidRPr="00C051CB">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tại</w:t>
      </w:r>
      <w:r w:rsidRPr="00C051CB">
        <w:rPr>
          <w:rFonts w:ascii="Times New Roman" w:hAnsi="Times New Roman"/>
          <w:color w:val="000000"/>
          <w:szCs w:val="28"/>
          <w:shd w:val="clear" w:color="auto" w:fill="FFFFFF"/>
        </w:rPr>
        <w:t xml:space="preserve"> các</w:t>
      </w:r>
      <w:r>
        <w:rPr>
          <w:rFonts w:ascii="Times New Roman" w:hAnsi="Times New Roman"/>
          <w:color w:val="000000"/>
          <w:szCs w:val="28"/>
          <w:shd w:val="clear" w:color="auto" w:fill="FFFFFF"/>
        </w:rPr>
        <w:t xml:space="preserve"> buổi sinh hoạt</w:t>
      </w:r>
      <w:r w:rsidRPr="00C051CB">
        <w:rPr>
          <w:rFonts w:ascii="Times New Roman" w:hAnsi="Times New Roman"/>
          <w:color w:val="000000"/>
          <w:szCs w:val="28"/>
          <w:shd w:val="clear" w:color="auto" w:fill="FFFFFF"/>
        </w:rPr>
        <w:t xml:space="preserve"> chi bộ hàng tháng. Các chi bộ phân công đảng viên phụ trách theo dõi, bám sát, lắng nghe, tiếp thu các ý kiến của nhân dân trong việc thực hiện các tiêu chí </w:t>
      </w:r>
      <w:r>
        <w:rPr>
          <w:rFonts w:ascii="Times New Roman" w:hAnsi="Times New Roman"/>
          <w:color w:val="000000"/>
          <w:szCs w:val="28"/>
          <w:shd w:val="clear" w:color="auto" w:fill="FFFFFF"/>
        </w:rPr>
        <w:t>nông thôn mới</w:t>
      </w:r>
      <w:r w:rsidRPr="00C051CB">
        <w:rPr>
          <w:rFonts w:ascii="Times New Roman" w:hAnsi="Times New Roman"/>
          <w:color w:val="000000"/>
          <w:szCs w:val="28"/>
          <w:shd w:val="clear" w:color="auto" w:fill="FFFFFF"/>
        </w:rPr>
        <w:t>; kịp thời báo cáo với Đảng ủy cấp trên xem xét, cùng tháo gỡ những nội dung vướng mắc.</w:t>
      </w:r>
    </w:p>
    <w:p w:rsidR="00EB2655" w:rsidRPr="00BF016E" w:rsidRDefault="00B752B9" w:rsidP="00CD0A74">
      <w:pPr>
        <w:spacing w:before="120"/>
        <w:ind w:firstLine="720"/>
        <w:jc w:val="both"/>
        <w:rPr>
          <w:rFonts w:ascii="Times New Roman" w:hAnsi="Times New Roman"/>
          <w:szCs w:val="28"/>
          <w:lang w:val="nl-NL"/>
        </w:rPr>
      </w:pPr>
      <w:r w:rsidRPr="00BF016E">
        <w:rPr>
          <w:rFonts w:ascii="Times New Roman" w:hAnsi="Times New Roman"/>
          <w:szCs w:val="28"/>
          <w:lang w:val="nl-NL"/>
        </w:rPr>
        <w:t xml:space="preserve">Nghị quyết này </w:t>
      </w:r>
      <w:r w:rsidRPr="00BF016E">
        <w:rPr>
          <w:rFonts w:ascii="Times New Roman" w:hAnsi="Times New Roman" w:hint="eastAsia"/>
          <w:szCs w:val="28"/>
          <w:lang w:val="nl-NL"/>
        </w:rPr>
        <w:t>đư</w:t>
      </w:r>
      <w:r w:rsidRPr="00BF016E">
        <w:rPr>
          <w:rFonts w:ascii="Times New Roman" w:hAnsi="Times New Roman"/>
          <w:szCs w:val="28"/>
          <w:lang w:val="nl-NL"/>
        </w:rPr>
        <w:t xml:space="preserve">ợc </w:t>
      </w:r>
      <w:r>
        <w:rPr>
          <w:rFonts w:ascii="Times New Roman" w:hAnsi="Times New Roman"/>
          <w:szCs w:val="28"/>
          <w:lang w:val="nl-NL"/>
        </w:rPr>
        <w:t>phổ biến đến các chi bộ và toàn thể đảng viên, nhân dân trong xã để thực hiện./.</w:t>
      </w:r>
    </w:p>
    <w:p w:rsidR="00B752B9" w:rsidRPr="001850D1" w:rsidRDefault="00B752B9" w:rsidP="00B752B9">
      <w:pPr>
        <w:spacing w:line="26" w:lineRule="atLeast"/>
        <w:ind w:firstLine="720"/>
        <w:jc w:val="both"/>
        <w:rPr>
          <w:rFonts w:ascii="Times New Roman" w:hAnsi="Times New Roman"/>
          <w:sz w:val="8"/>
          <w:lang w:val="nl-NL"/>
        </w:rPr>
      </w:pPr>
    </w:p>
    <w:p w:rsidR="001D258C" w:rsidRDefault="001D258C"/>
    <w:tbl>
      <w:tblPr>
        <w:tblW w:w="10313" w:type="dxa"/>
        <w:tblInd w:w="175" w:type="dxa"/>
        <w:tblLook w:val="01E0"/>
      </w:tblPr>
      <w:tblGrid>
        <w:gridCol w:w="4927"/>
        <w:gridCol w:w="5386"/>
      </w:tblGrid>
      <w:tr w:rsidR="00B752B9" w:rsidRPr="00D730CE" w:rsidTr="00D32406">
        <w:tc>
          <w:tcPr>
            <w:tcW w:w="4927" w:type="dxa"/>
            <w:shd w:val="clear" w:color="auto" w:fill="auto"/>
          </w:tcPr>
          <w:p w:rsidR="00B752B9" w:rsidRPr="00D730CE" w:rsidRDefault="00B752B9" w:rsidP="00D32406">
            <w:pPr>
              <w:jc w:val="both"/>
              <w:rPr>
                <w:rFonts w:ascii="Times New Roman" w:hAnsi="Times New Roman"/>
                <w:b/>
                <w:bCs/>
                <w:i/>
                <w:sz w:val="24"/>
                <w:lang w:val="nl-NL"/>
              </w:rPr>
            </w:pPr>
            <w:r w:rsidRPr="00D730CE">
              <w:rPr>
                <w:rFonts w:ascii="Times New Roman" w:hAnsi="Times New Roman"/>
                <w:b/>
                <w:bCs/>
                <w:i/>
                <w:sz w:val="24"/>
                <w:lang w:val="nl-NL"/>
              </w:rPr>
              <w:t xml:space="preserve">  Nơi nhận                                                                       </w:t>
            </w:r>
          </w:p>
          <w:p w:rsidR="00B752B9" w:rsidRPr="00D730CE" w:rsidRDefault="00F64D03" w:rsidP="00D32406">
            <w:pPr>
              <w:jc w:val="both"/>
              <w:rPr>
                <w:rFonts w:ascii="Times New Roman" w:hAnsi="Times New Roman"/>
                <w:i/>
                <w:sz w:val="22"/>
                <w:szCs w:val="22"/>
                <w:lang w:val="nl-NL"/>
              </w:rPr>
            </w:pPr>
            <w:r w:rsidRPr="00F64D03">
              <w:rPr>
                <w:rFonts w:ascii="Times New Roman" w:hAnsi="Times New Roman"/>
                <w:noProof/>
                <w:sz w:val="22"/>
                <w:szCs w:val="22"/>
                <w:lang w:val="vi-VN" w:eastAsia="vi-VN"/>
              </w:rPr>
              <w:pict>
                <v:line id="_x0000_s1048" style="position:absolute;left:0;text-align:left;flip:x;z-index:251662336" from="169.45pt,2.85pt" to="170.35pt,28.65pt"/>
              </w:pict>
            </w:r>
            <w:r w:rsidR="00B752B9" w:rsidRPr="00D730CE">
              <w:rPr>
                <w:rFonts w:ascii="Times New Roman" w:hAnsi="Times New Roman"/>
                <w:sz w:val="22"/>
                <w:szCs w:val="22"/>
                <w:lang w:val="nl-NL"/>
              </w:rPr>
              <w:t xml:space="preserve">- TT Huyện uỷ;                                      </w:t>
            </w:r>
            <w:r w:rsidR="00B752B9" w:rsidRPr="00D730CE">
              <w:rPr>
                <w:rFonts w:ascii="Times New Roman" w:hAnsi="Times New Roman"/>
                <w:i/>
                <w:iCs/>
                <w:sz w:val="22"/>
                <w:szCs w:val="22"/>
                <w:lang w:val="nl-NL"/>
              </w:rPr>
              <w:t>(báo cáo)</w:t>
            </w:r>
            <w:r w:rsidR="00B752B9" w:rsidRPr="00D730CE">
              <w:rPr>
                <w:rFonts w:ascii="Times New Roman" w:hAnsi="Times New Roman"/>
                <w:i/>
                <w:sz w:val="22"/>
                <w:szCs w:val="22"/>
                <w:lang w:val="nl-NL"/>
              </w:rPr>
              <w:t xml:space="preserve">  </w:t>
            </w:r>
          </w:p>
          <w:p w:rsidR="00B752B9" w:rsidRPr="00D730CE" w:rsidRDefault="00B752B9" w:rsidP="00D32406">
            <w:pPr>
              <w:jc w:val="both"/>
              <w:rPr>
                <w:rFonts w:ascii="Times New Roman" w:hAnsi="Times New Roman"/>
                <w:b/>
                <w:bCs/>
                <w:sz w:val="22"/>
                <w:szCs w:val="22"/>
                <w:lang w:val="nl-NL"/>
              </w:rPr>
            </w:pPr>
            <w:r w:rsidRPr="00D730CE">
              <w:rPr>
                <w:rFonts w:ascii="Times New Roman" w:hAnsi="Times New Roman"/>
                <w:sz w:val="22"/>
                <w:szCs w:val="22"/>
                <w:lang w:val="nl-NL"/>
              </w:rPr>
              <w:t xml:space="preserve">- Ban Chỉ đạo xây dựng NTM huyện; </w:t>
            </w:r>
          </w:p>
          <w:p w:rsidR="00B752B9" w:rsidRPr="00D730CE" w:rsidRDefault="00F64D03" w:rsidP="00D32406">
            <w:pPr>
              <w:jc w:val="both"/>
              <w:rPr>
                <w:rFonts w:ascii="Times New Roman" w:hAnsi="Times New Roman"/>
                <w:sz w:val="22"/>
                <w:szCs w:val="22"/>
                <w:lang w:val="nl-NL"/>
              </w:rPr>
            </w:pPr>
            <w:r w:rsidRPr="00F64D03">
              <w:rPr>
                <w:sz w:val="22"/>
                <w:szCs w:val="22"/>
                <w:lang w:val="nl-NL"/>
              </w:rPr>
              <w:pict>
                <v:line id="_x0000_s1047" style="position:absolute;left:0;text-align:left;z-index:251661312" from="160.15pt,3.75pt" to="160.15pt,39.75pt"/>
              </w:pict>
            </w:r>
            <w:r w:rsidR="00B752B9" w:rsidRPr="00D730CE">
              <w:rPr>
                <w:rFonts w:ascii="Times New Roman" w:hAnsi="Times New Roman"/>
                <w:sz w:val="22"/>
                <w:szCs w:val="22"/>
                <w:lang w:val="nl-NL"/>
              </w:rPr>
              <w:t xml:space="preserve">- Các đ/c Đảng ủy viên; </w:t>
            </w:r>
          </w:p>
          <w:p w:rsidR="00B752B9" w:rsidRPr="00D730CE" w:rsidRDefault="00B752B9" w:rsidP="00D32406">
            <w:pPr>
              <w:jc w:val="both"/>
              <w:rPr>
                <w:rFonts w:ascii="Times New Roman" w:hAnsi="Times New Roman"/>
                <w:sz w:val="22"/>
                <w:szCs w:val="22"/>
                <w:lang w:val="nl-NL"/>
              </w:rPr>
            </w:pPr>
            <w:r w:rsidRPr="00D730CE">
              <w:rPr>
                <w:rFonts w:ascii="Times New Roman" w:hAnsi="Times New Roman"/>
                <w:sz w:val="22"/>
                <w:szCs w:val="22"/>
                <w:lang w:val="nl-NL"/>
              </w:rPr>
              <w:t>HĐND, UBND xã;</w:t>
            </w:r>
          </w:p>
          <w:p w:rsidR="00B752B9" w:rsidRPr="00D730CE" w:rsidRDefault="00B752B9" w:rsidP="00D32406">
            <w:pPr>
              <w:jc w:val="both"/>
              <w:rPr>
                <w:rFonts w:ascii="Times New Roman" w:hAnsi="Times New Roman"/>
                <w:sz w:val="22"/>
                <w:szCs w:val="22"/>
                <w:lang w:val="nl-NL"/>
              </w:rPr>
            </w:pPr>
            <w:r w:rsidRPr="00D730CE">
              <w:rPr>
                <w:rFonts w:ascii="Times New Roman" w:hAnsi="Times New Roman"/>
                <w:sz w:val="22"/>
                <w:szCs w:val="22"/>
                <w:lang w:val="nl-NL"/>
              </w:rPr>
              <w:t xml:space="preserve">- MTTQ, các đoàn thể xã;                      </w:t>
            </w:r>
            <w:r w:rsidRPr="00D730CE">
              <w:rPr>
                <w:rFonts w:ascii="Times New Roman" w:hAnsi="Times New Roman"/>
                <w:i/>
                <w:sz w:val="22"/>
                <w:szCs w:val="22"/>
                <w:lang w:val="nl-NL"/>
              </w:rPr>
              <w:t>(thực hiện)</w:t>
            </w:r>
          </w:p>
          <w:p w:rsidR="00B752B9" w:rsidRPr="00D730CE" w:rsidRDefault="00B752B9" w:rsidP="00D32406">
            <w:pPr>
              <w:jc w:val="both"/>
              <w:rPr>
                <w:rFonts w:ascii="Times New Roman" w:hAnsi="Times New Roman"/>
                <w:sz w:val="22"/>
                <w:szCs w:val="22"/>
                <w:lang w:val="nl-NL"/>
              </w:rPr>
            </w:pPr>
            <w:r w:rsidRPr="00D730CE">
              <w:rPr>
                <w:rFonts w:ascii="Times New Roman" w:hAnsi="Times New Roman"/>
                <w:sz w:val="22"/>
                <w:szCs w:val="22"/>
                <w:lang w:val="nl-NL"/>
              </w:rPr>
              <w:t>- Các chi bộ trực thuộc;</w:t>
            </w:r>
          </w:p>
          <w:p w:rsidR="00B752B9" w:rsidRPr="00D730CE" w:rsidRDefault="001D258C" w:rsidP="00D32406">
            <w:pPr>
              <w:spacing w:after="80"/>
              <w:jc w:val="both"/>
              <w:rPr>
                <w:rFonts w:ascii="Times New Roman" w:hAnsi="Times New Roman"/>
                <w:sz w:val="22"/>
                <w:szCs w:val="22"/>
                <w:lang w:val="nl-NL"/>
              </w:rPr>
            </w:pPr>
            <w:r>
              <w:rPr>
                <w:rFonts w:ascii="Times New Roman" w:hAnsi="Times New Roman"/>
                <w:sz w:val="22"/>
                <w:szCs w:val="22"/>
                <w:lang w:val="nl-NL"/>
              </w:rPr>
              <w:t>4</w:t>
            </w:r>
            <w:r w:rsidR="00B752B9" w:rsidRPr="00D730CE">
              <w:rPr>
                <w:rFonts w:ascii="Times New Roman" w:hAnsi="Times New Roman"/>
                <w:sz w:val="22"/>
                <w:szCs w:val="22"/>
                <w:lang w:val="nl-NL"/>
              </w:rPr>
              <w:t>- L</w:t>
            </w:r>
            <w:r w:rsidR="00B752B9" w:rsidRPr="00D730CE">
              <w:rPr>
                <w:rFonts w:ascii="Times New Roman" w:hAnsi="Times New Roman"/>
                <w:sz w:val="22"/>
                <w:szCs w:val="22"/>
                <w:lang w:val="nl-NL"/>
              </w:rPr>
              <w:softHyphen/>
            </w:r>
            <w:r w:rsidR="00B752B9" w:rsidRPr="00D730CE">
              <w:rPr>
                <w:rFonts w:ascii="Times New Roman" w:hAnsi="Times New Roman"/>
                <w:sz w:val="22"/>
                <w:szCs w:val="22"/>
                <w:lang w:val="nl-NL"/>
              </w:rPr>
              <w:softHyphen/>
            </w:r>
            <w:r w:rsidR="00B752B9" w:rsidRPr="00D730CE">
              <w:rPr>
                <w:rFonts w:ascii="Times New Roman" w:hAnsi="Times New Roman"/>
                <w:sz w:val="22"/>
                <w:szCs w:val="22"/>
                <w:lang w:val="nl-NL"/>
              </w:rPr>
              <w:softHyphen/>
            </w:r>
            <w:r w:rsidR="00B752B9" w:rsidRPr="00D730CE">
              <w:rPr>
                <w:rFonts w:ascii="Times New Roman" w:hAnsi="Times New Roman"/>
                <w:sz w:val="22"/>
                <w:szCs w:val="22"/>
                <w:lang w:val="nl-NL"/>
              </w:rPr>
              <w:softHyphen/>
            </w:r>
            <w:r w:rsidR="00B752B9" w:rsidRPr="00D730CE">
              <w:rPr>
                <w:rFonts w:ascii="Times New Roman" w:hAnsi="Times New Roman"/>
                <w:sz w:val="22"/>
                <w:szCs w:val="22"/>
                <w:lang w:val="nl-NL"/>
              </w:rPr>
              <w:softHyphen/>
            </w:r>
            <w:r w:rsidR="00B752B9" w:rsidRPr="00D730CE">
              <w:rPr>
                <w:rFonts w:ascii="Times New Roman" w:hAnsi="Times New Roman"/>
                <w:sz w:val="22"/>
                <w:szCs w:val="22"/>
                <w:lang w:val="nl-NL"/>
              </w:rPr>
              <w:softHyphen/>
              <w:t>ưu VP Đảng ủy.</w:t>
            </w:r>
          </w:p>
        </w:tc>
        <w:tc>
          <w:tcPr>
            <w:tcW w:w="5386" w:type="dxa"/>
            <w:shd w:val="clear" w:color="auto" w:fill="auto"/>
          </w:tcPr>
          <w:p w:rsidR="00B752B9" w:rsidRPr="00BF016E" w:rsidRDefault="00B752B9" w:rsidP="00D32406">
            <w:pPr>
              <w:jc w:val="center"/>
              <w:rPr>
                <w:rFonts w:ascii="Times New Roman" w:hAnsi="Times New Roman"/>
                <w:b/>
                <w:bCs/>
                <w:szCs w:val="28"/>
                <w:lang w:val="nl-NL"/>
              </w:rPr>
            </w:pPr>
            <w:r w:rsidRPr="00BF016E">
              <w:rPr>
                <w:rFonts w:ascii="Times New Roman" w:hAnsi="Times New Roman"/>
                <w:b/>
                <w:bCs/>
                <w:szCs w:val="28"/>
                <w:lang w:val="nl-NL"/>
              </w:rPr>
              <w:t>T/M ĐẢNG UỶ XÃ</w:t>
            </w:r>
          </w:p>
          <w:p w:rsidR="00B752B9" w:rsidRPr="00BF016E" w:rsidRDefault="00B752B9" w:rsidP="00D32406">
            <w:pPr>
              <w:jc w:val="center"/>
              <w:rPr>
                <w:rFonts w:ascii="Times New Roman" w:hAnsi="Times New Roman"/>
                <w:bCs/>
                <w:szCs w:val="28"/>
                <w:lang w:val="nl-NL"/>
              </w:rPr>
            </w:pPr>
            <w:r w:rsidRPr="00BF016E">
              <w:rPr>
                <w:rFonts w:ascii="Times New Roman" w:hAnsi="Times New Roman"/>
                <w:szCs w:val="28"/>
                <w:lang w:val="nl-NL"/>
              </w:rPr>
              <w:t xml:space="preserve"> BÍ THƯ</w:t>
            </w:r>
          </w:p>
          <w:p w:rsidR="00B752B9" w:rsidRPr="00D730CE" w:rsidRDefault="00B752B9" w:rsidP="00D32406">
            <w:pPr>
              <w:spacing w:before="80" w:after="80"/>
              <w:rPr>
                <w:rFonts w:ascii="Times New Roman" w:hAnsi="Times New Roman"/>
                <w:b/>
                <w:bCs/>
                <w:sz w:val="24"/>
                <w:lang w:val="nl-NL"/>
              </w:rPr>
            </w:pPr>
          </w:p>
          <w:p w:rsidR="00B752B9" w:rsidRDefault="00B752B9" w:rsidP="00D32406">
            <w:pPr>
              <w:spacing w:before="80" w:after="80"/>
              <w:jc w:val="center"/>
              <w:rPr>
                <w:rFonts w:ascii="Times New Roman" w:hAnsi="Times New Roman"/>
                <w:b/>
                <w:bCs/>
                <w:sz w:val="24"/>
                <w:lang w:val="nl-NL"/>
              </w:rPr>
            </w:pPr>
          </w:p>
          <w:p w:rsidR="00CD0A74" w:rsidRPr="006952D6" w:rsidRDefault="00CD0A74" w:rsidP="00CD0A74">
            <w:pPr>
              <w:spacing w:before="80" w:after="80"/>
              <w:rPr>
                <w:rFonts w:ascii="Times New Roman" w:hAnsi="Times New Roman"/>
                <w:b/>
                <w:bCs/>
                <w:sz w:val="22"/>
                <w:lang w:val="nl-NL"/>
              </w:rPr>
            </w:pPr>
          </w:p>
          <w:p w:rsidR="00B752B9" w:rsidRPr="00BF016E" w:rsidRDefault="00B752B9" w:rsidP="00D32406">
            <w:pPr>
              <w:spacing w:before="80" w:after="80"/>
              <w:jc w:val="center"/>
              <w:rPr>
                <w:rFonts w:ascii="Times New Roman" w:hAnsi="Times New Roman"/>
                <w:b/>
                <w:bCs/>
                <w:szCs w:val="28"/>
                <w:lang w:val="nl-NL"/>
              </w:rPr>
            </w:pPr>
            <w:r w:rsidRPr="00BF016E">
              <w:rPr>
                <w:rFonts w:ascii="Times New Roman" w:hAnsi="Times New Roman"/>
                <w:b/>
                <w:bCs/>
                <w:szCs w:val="28"/>
                <w:lang w:val="nl-NL"/>
              </w:rPr>
              <w:t>Đặng Đức Toàn</w:t>
            </w:r>
          </w:p>
        </w:tc>
      </w:tr>
    </w:tbl>
    <w:p w:rsidR="007D3E23" w:rsidRPr="00B752B9" w:rsidRDefault="007D3E23" w:rsidP="00B752B9">
      <w:pPr>
        <w:rPr>
          <w:rFonts w:ascii="Times New Roman" w:hAnsi="Times New Roman"/>
          <w:szCs w:val="28"/>
        </w:rPr>
      </w:pPr>
    </w:p>
    <w:sectPr w:rsidR="007D3E23" w:rsidRPr="00B752B9" w:rsidSect="00CD0A74">
      <w:headerReference w:type="even" r:id="rId7"/>
      <w:headerReference w:type="default" r:id="rId8"/>
      <w:footerReference w:type="even" r:id="rId9"/>
      <w:footerReference w:type="default" r:id="rId10"/>
      <w:pgSz w:w="11907" w:h="16840" w:code="9"/>
      <w:pgMar w:top="994" w:right="850" w:bottom="994" w:left="1872" w:header="288" w:footer="58"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B14" w:rsidRDefault="00737B14">
      <w:r>
        <w:separator/>
      </w:r>
    </w:p>
  </w:endnote>
  <w:endnote w:type="continuationSeparator" w:id="1">
    <w:p w:rsidR="00737B14" w:rsidRDefault="0073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7" w:rsidRDefault="00F64D03" w:rsidP="00D03261">
    <w:pPr>
      <w:pStyle w:val="Footer"/>
      <w:framePr w:wrap="around" w:vAnchor="text" w:hAnchor="margin" w:xAlign="center" w:y="1"/>
      <w:rPr>
        <w:rStyle w:val="PageNumber"/>
      </w:rPr>
    </w:pPr>
    <w:r>
      <w:rPr>
        <w:rStyle w:val="PageNumber"/>
      </w:rPr>
      <w:fldChar w:fldCharType="begin"/>
    </w:r>
    <w:r w:rsidR="00043D37">
      <w:rPr>
        <w:rStyle w:val="PageNumber"/>
      </w:rPr>
      <w:instrText xml:space="preserve">PAGE  </w:instrText>
    </w:r>
    <w:r>
      <w:rPr>
        <w:rStyle w:val="PageNumber"/>
      </w:rPr>
      <w:fldChar w:fldCharType="end"/>
    </w:r>
  </w:p>
  <w:p w:rsidR="00043D37" w:rsidRDefault="00043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723" w:rsidRDefault="00F64D03" w:rsidP="00510723">
    <w:pPr>
      <w:pStyle w:val="Footer"/>
      <w:tabs>
        <w:tab w:val="center" w:pos="4536"/>
        <w:tab w:val="left" w:pos="7173"/>
      </w:tabs>
    </w:pPr>
    <w:sdt>
      <w:sdtPr>
        <w:id w:val="286276422"/>
        <w:docPartObj>
          <w:docPartGallery w:val="Page Numbers (Bottom of Page)"/>
          <w:docPartUnique/>
        </w:docPartObj>
      </w:sdtPr>
      <w:sdtContent>
        <w:r w:rsidR="00510723">
          <w:tab/>
        </w:r>
        <w:r w:rsidR="00510723">
          <w:tab/>
        </w:r>
        <w:fldSimple w:instr=" PAGE   \* MERGEFORMAT ">
          <w:r w:rsidR="001D258C">
            <w:rPr>
              <w:noProof/>
            </w:rPr>
            <w:t>5</w:t>
          </w:r>
        </w:fldSimple>
      </w:sdtContent>
    </w:sdt>
    <w:r w:rsidR="00510723">
      <w:tab/>
    </w:r>
  </w:p>
  <w:p w:rsidR="00510723" w:rsidRDefault="005107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B14" w:rsidRDefault="00737B14">
      <w:r>
        <w:separator/>
      </w:r>
    </w:p>
  </w:footnote>
  <w:footnote w:type="continuationSeparator" w:id="1">
    <w:p w:rsidR="00737B14" w:rsidRDefault="00737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7" w:rsidRDefault="00F64D03" w:rsidP="007B3E1E">
    <w:pPr>
      <w:pStyle w:val="Header"/>
      <w:framePr w:wrap="around" w:vAnchor="text" w:hAnchor="margin" w:xAlign="center" w:y="1"/>
      <w:rPr>
        <w:rStyle w:val="PageNumber"/>
      </w:rPr>
    </w:pPr>
    <w:r>
      <w:rPr>
        <w:rStyle w:val="PageNumber"/>
      </w:rPr>
      <w:fldChar w:fldCharType="begin"/>
    </w:r>
    <w:r w:rsidR="00043D37">
      <w:rPr>
        <w:rStyle w:val="PageNumber"/>
      </w:rPr>
      <w:instrText xml:space="preserve">PAGE  </w:instrText>
    </w:r>
    <w:r>
      <w:rPr>
        <w:rStyle w:val="PageNumber"/>
      </w:rPr>
      <w:fldChar w:fldCharType="end"/>
    </w:r>
  </w:p>
  <w:p w:rsidR="00043D37" w:rsidRDefault="00043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D37" w:rsidRDefault="00043D37" w:rsidP="007B3E1E">
    <w:pPr>
      <w:pStyle w:val="Header"/>
      <w:framePr w:wrap="around" w:vAnchor="text" w:hAnchor="margin" w:xAlign="center" w:y="1"/>
      <w:rPr>
        <w:rStyle w:val="PageNumber"/>
      </w:rPr>
    </w:pPr>
  </w:p>
  <w:p w:rsidR="00043D37" w:rsidRDefault="00043D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16C"/>
    <w:multiLevelType w:val="hybridMultilevel"/>
    <w:tmpl w:val="74289B74"/>
    <w:lvl w:ilvl="0" w:tplc="55B80536">
      <w:start w:val="1"/>
      <w:numFmt w:val="decimal"/>
      <w:lvlText w:val="%1."/>
      <w:lvlJc w:val="left"/>
      <w:pPr>
        <w:tabs>
          <w:tab w:val="num" w:pos="1080"/>
        </w:tabs>
        <w:ind w:left="1080" w:hanging="360"/>
      </w:pPr>
      <w:rPr>
        <w:rFonts w:hint="default"/>
      </w:rPr>
    </w:lvl>
    <w:lvl w:ilvl="1" w:tplc="3C40EF5C">
      <w:numFmt w:val="none"/>
      <w:lvlText w:val=""/>
      <w:lvlJc w:val="left"/>
      <w:pPr>
        <w:tabs>
          <w:tab w:val="num" w:pos="360"/>
        </w:tabs>
      </w:pPr>
    </w:lvl>
    <w:lvl w:ilvl="2" w:tplc="358A7166">
      <w:numFmt w:val="none"/>
      <w:lvlText w:val=""/>
      <w:lvlJc w:val="left"/>
      <w:pPr>
        <w:tabs>
          <w:tab w:val="num" w:pos="360"/>
        </w:tabs>
      </w:pPr>
    </w:lvl>
    <w:lvl w:ilvl="3" w:tplc="D00E341E">
      <w:numFmt w:val="none"/>
      <w:lvlText w:val=""/>
      <w:lvlJc w:val="left"/>
      <w:pPr>
        <w:tabs>
          <w:tab w:val="num" w:pos="360"/>
        </w:tabs>
      </w:pPr>
    </w:lvl>
    <w:lvl w:ilvl="4" w:tplc="BBAC3B32">
      <w:numFmt w:val="none"/>
      <w:lvlText w:val=""/>
      <w:lvlJc w:val="left"/>
      <w:pPr>
        <w:tabs>
          <w:tab w:val="num" w:pos="360"/>
        </w:tabs>
      </w:pPr>
    </w:lvl>
    <w:lvl w:ilvl="5" w:tplc="6E6CBD84">
      <w:numFmt w:val="none"/>
      <w:lvlText w:val=""/>
      <w:lvlJc w:val="left"/>
      <w:pPr>
        <w:tabs>
          <w:tab w:val="num" w:pos="360"/>
        </w:tabs>
      </w:pPr>
    </w:lvl>
    <w:lvl w:ilvl="6" w:tplc="03705EC8">
      <w:numFmt w:val="none"/>
      <w:lvlText w:val=""/>
      <w:lvlJc w:val="left"/>
      <w:pPr>
        <w:tabs>
          <w:tab w:val="num" w:pos="360"/>
        </w:tabs>
      </w:pPr>
    </w:lvl>
    <w:lvl w:ilvl="7" w:tplc="8A8CAD5E">
      <w:numFmt w:val="none"/>
      <w:lvlText w:val=""/>
      <w:lvlJc w:val="left"/>
      <w:pPr>
        <w:tabs>
          <w:tab w:val="num" w:pos="360"/>
        </w:tabs>
      </w:pPr>
    </w:lvl>
    <w:lvl w:ilvl="8" w:tplc="9D66C6D8">
      <w:numFmt w:val="none"/>
      <w:lvlText w:val=""/>
      <w:lvlJc w:val="left"/>
      <w:pPr>
        <w:tabs>
          <w:tab w:val="num" w:pos="360"/>
        </w:tabs>
      </w:pPr>
    </w:lvl>
  </w:abstractNum>
  <w:abstractNum w:abstractNumId="1">
    <w:nsid w:val="10891BDD"/>
    <w:multiLevelType w:val="hybridMultilevel"/>
    <w:tmpl w:val="0BE492F0"/>
    <w:lvl w:ilvl="0" w:tplc="C1A6A0D2">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DB47F4"/>
    <w:multiLevelType w:val="hybridMultilevel"/>
    <w:tmpl w:val="70F8566E"/>
    <w:lvl w:ilvl="0" w:tplc="A6E2B7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A652042"/>
    <w:multiLevelType w:val="hybridMultilevel"/>
    <w:tmpl w:val="035AE9D4"/>
    <w:lvl w:ilvl="0" w:tplc="B198844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7C743037"/>
    <w:multiLevelType w:val="hybridMultilevel"/>
    <w:tmpl w:val="6966CB4E"/>
    <w:lvl w:ilvl="0" w:tplc="14229C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6"/>
  <w:drawingGridVerticalSpacing w:val="6"/>
  <w:displayHorizontalDrawingGridEvery w:val="2"/>
  <w:noPunctuationKerning/>
  <w:characterSpacingControl w:val="doNotCompress"/>
  <w:footnotePr>
    <w:footnote w:id="0"/>
    <w:footnote w:id="1"/>
  </w:footnotePr>
  <w:endnotePr>
    <w:endnote w:id="0"/>
    <w:endnote w:id="1"/>
  </w:endnotePr>
  <w:compat>
    <w:applyBreakingRules/>
  </w:compat>
  <w:rsids>
    <w:rsidRoot w:val="00384B92"/>
    <w:rsid w:val="00006FBC"/>
    <w:rsid w:val="00010530"/>
    <w:rsid w:val="00013AD6"/>
    <w:rsid w:val="0001490D"/>
    <w:rsid w:val="00015979"/>
    <w:rsid w:val="00016DDB"/>
    <w:rsid w:val="000204A1"/>
    <w:rsid w:val="00021A5D"/>
    <w:rsid w:val="00023271"/>
    <w:rsid w:val="00024123"/>
    <w:rsid w:val="00025429"/>
    <w:rsid w:val="00043AC8"/>
    <w:rsid w:val="00043D37"/>
    <w:rsid w:val="000460A6"/>
    <w:rsid w:val="000521FA"/>
    <w:rsid w:val="00055F40"/>
    <w:rsid w:val="00062C2D"/>
    <w:rsid w:val="0006530E"/>
    <w:rsid w:val="000669F9"/>
    <w:rsid w:val="00070D40"/>
    <w:rsid w:val="000778FE"/>
    <w:rsid w:val="0008287C"/>
    <w:rsid w:val="000830BE"/>
    <w:rsid w:val="0009353B"/>
    <w:rsid w:val="000957B0"/>
    <w:rsid w:val="00096923"/>
    <w:rsid w:val="00097CFB"/>
    <w:rsid w:val="000A4644"/>
    <w:rsid w:val="000A5792"/>
    <w:rsid w:val="000B0EC9"/>
    <w:rsid w:val="000B6CFC"/>
    <w:rsid w:val="000C0DDA"/>
    <w:rsid w:val="000C5B0B"/>
    <w:rsid w:val="000D1BBC"/>
    <w:rsid w:val="000E01C1"/>
    <w:rsid w:val="000E5AAF"/>
    <w:rsid w:val="000E6AC9"/>
    <w:rsid w:val="000F0BE9"/>
    <w:rsid w:val="000F2566"/>
    <w:rsid w:val="000F3AF2"/>
    <w:rsid w:val="000F6590"/>
    <w:rsid w:val="000F6D95"/>
    <w:rsid w:val="00100E53"/>
    <w:rsid w:val="00101EB2"/>
    <w:rsid w:val="001053EC"/>
    <w:rsid w:val="00107C4A"/>
    <w:rsid w:val="00111FD9"/>
    <w:rsid w:val="001213D1"/>
    <w:rsid w:val="00121A21"/>
    <w:rsid w:val="00122BC1"/>
    <w:rsid w:val="00123220"/>
    <w:rsid w:val="00130FCF"/>
    <w:rsid w:val="00131BC5"/>
    <w:rsid w:val="00131D25"/>
    <w:rsid w:val="0013201A"/>
    <w:rsid w:val="0013242C"/>
    <w:rsid w:val="001355BC"/>
    <w:rsid w:val="00135CD0"/>
    <w:rsid w:val="0013779B"/>
    <w:rsid w:val="00137A2C"/>
    <w:rsid w:val="00137AAD"/>
    <w:rsid w:val="00140D0E"/>
    <w:rsid w:val="00146FE0"/>
    <w:rsid w:val="00154B92"/>
    <w:rsid w:val="00157A9A"/>
    <w:rsid w:val="00177D31"/>
    <w:rsid w:val="00182938"/>
    <w:rsid w:val="001850D1"/>
    <w:rsid w:val="00186E0A"/>
    <w:rsid w:val="00187283"/>
    <w:rsid w:val="00190CEC"/>
    <w:rsid w:val="0019612F"/>
    <w:rsid w:val="00196BB3"/>
    <w:rsid w:val="00196C3C"/>
    <w:rsid w:val="001A0D85"/>
    <w:rsid w:val="001A66EF"/>
    <w:rsid w:val="001B1839"/>
    <w:rsid w:val="001B3744"/>
    <w:rsid w:val="001B7C97"/>
    <w:rsid w:val="001C143F"/>
    <w:rsid w:val="001C1FAE"/>
    <w:rsid w:val="001D000B"/>
    <w:rsid w:val="001D0313"/>
    <w:rsid w:val="001D03B5"/>
    <w:rsid w:val="001D1283"/>
    <w:rsid w:val="001D258C"/>
    <w:rsid w:val="001D589F"/>
    <w:rsid w:val="001E0832"/>
    <w:rsid w:val="001E1C04"/>
    <w:rsid w:val="001E46AB"/>
    <w:rsid w:val="001E5CE6"/>
    <w:rsid w:val="001F0966"/>
    <w:rsid w:val="001F3FB8"/>
    <w:rsid w:val="001F6FAA"/>
    <w:rsid w:val="002066AA"/>
    <w:rsid w:val="00212737"/>
    <w:rsid w:val="00214638"/>
    <w:rsid w:val="00224A50"/>
    <w:rsid w:val="00226CEC"/>
    <w:rsid w:val="002317EE"/>
    <w:rsid w:val="00231A8B"/>
    <w:rsid w:val="00232924"/>
    <w:rsid w:val="002334BD"/>
    <w:rsid w:val="00236C37"/>
    <w:rsid w:val="00243373"/>
    <w:rsid w:val="0024464B"/>
    <w:rsid w:val="002453A1"/>
    <w:rsid w:val="00246F84"/>
    <w:rsid w:val="0025052A"/>
    <w:rsid w:val="002544D0"/>
    <w:rsid w:val="00261584"/>
    <w:rsid w:val="00261834"/>
    <w:rsid w:val="0026185E"/>
    <w:rsid w:val="00272CEA"/>
    <w:rsid w:val="0027754F"/>
    <w:rsid w:val="0028044F"/>
    <w:rsid w:val="00280603"/>
    <w:rsid w:val="00280808"/>
    <w:rsid w:val="00285F02"/>
    <w:rsid w:val="002910A2"/>
    <w:rsid w:val="00291AA4"/>
    <w:rsid w:val="00294117"/>
    <w:rsid w:val="002A2C61"/>
    <w:rsid w:val="002A6403"/>
    <w:rsid w:val="002B14FC"/>
    <w:rsid w:val="002B3FE6"/>
    <w:rsid w:val="002C51A9"/>
    <w:rsid w:val="002D1662"/>
    <w:rsid w:val="002D3F07"/>
    <w:rsid w:val="002D4937"/>
    <w:rsid w:val="002D4F48"/>
    <w:rsid w:val="002D4FF7"/>
    <w:rsid w:val="002D56A4"/>
    <w:rsid w:val="002D6287"/>
    <w:rsid w:val="002D7D82"/>
    <w:rsid w:val="002E41D5"/>
    <w:rsid w:val="002E51EF"/>
    <w:rsid w:val="002F020A"/>
    <w:rsid w:val="002F06ED"/>
    <w:rsid w:val="002F1474"/>
    <w:rsid w:val="002F2450"/>
    <w:rsid w:val="002F6EE9"/>
    <w:rsid w:val="002F7A69"/>
    <w:rsid w:val="00300869"/>
    <w:rsid w:val="00302659"/>
    <w:rsid w:val="003057C9"/>
    <w:rsid w:val="00310D61"/>
    <w:rsid w:val="00313563"/>
    <w:rsid w:val="003164FC"/>
    <w:rsid w:val="003204A7"/>
    <w:rsid w:val="00323A91"/>
    <w:rsid w:val="00330A03"/>
    <w:rsid w:val="00330BA6"/>
    <w:rsid w:val="00335B14"/>
    <w:rsid w:val="003369AB"/>
    <w:rsid w:val="00350C59"/>
    <w:rsid w:val="00354BA9"/>
    <w:rsid w:val="003567B5"/>
    <w:rsid w:val="00356FE9"/>
    <w:rsid w:val="00360AF3"/>
    <w:rsid w:val="003673A2"/>
    <w:rsid w:val="00373F9E"/>
    <w:rsid w:val="003805B2"/>
    <w:rsid w:val="00381F7A"/>
    <w:rsid w:val="0038207D"/>
    <w:rsid w:val="00384B92"/>
    <w:rsid w:val="00390025"/>
    <w:rsid w:val="00392D36"/>
    <w:rsid w:val="003A2CDA"/>
    <w:rsid w:val="003B1688"/>
    <w:rsid w:val="003B4867"/>
    <w:rsid w:val="003B5702"/>
    <w:rsid w:val="003D2FB7"/>
    <w:rsid w:val="003D5708"/>
    <w:rsid w:val="003D6DBC"/>
    <w:rsid w:val="003D7DAE"/>
    <w:rsid w:val="003E1BE8"/>
    <w:rsid w:val="003F26E5"/>
    <w:rsid w:val="003F3C9C"/>
    <w:rsid w:val="003F528A"/>
    <w:rsid w:val="004030AC"/>
    <w:rsid w:val="00404833"/>
    <w:rsid w:val="00404A7D"/>
    <w:rsid w:val="00416948"/>
    <w:rsid w:val="004207F2"/>
    <w:rsid w:val="00425E37"/>
    <w:rsid w:val="00426EB8"/>
    <w:rsid w:val="00426EE0"/>
    <w:rsid w:val="00427C95"/>
    <w:rsid w:val="0043090E"/>
    <w:rsid w:val="00436CD8"/>
    <w:rsid w:val="00443313"/>
    <w:rsid w:val="00443DDF"/>
    <w:rsid w:val="00445CCA"/>
    <w:rsid w:val="004508EC"/>
    <w:rsid w:val="004559E2"/>
    <w:rsid w:val="00455CA2"/>
    <w:rsid w:val="004575B9"/>
    <w:rsid w:val="00460FB8"/>
    <w:rsid w:val="0046156E"/>
    <w:rsid w:val="004638D7"/>
    <w:rsid w:val="00470D46"/>
    <w:rsid w:val="0047157D"/>
    <w:rsid w:val="00477104"/>
    <w:rsid w:val="00480775"/>
    <w:rsid w:val="0048273B"/>
    <w:rsid w:val="004827FC"/>
    <w:rsid w:val="00482F55"/>
    <w:rsid w:val="004837AE"/>
    <w:rsid w:val="00493153"/>
    <w:rsid w:val="00496355"/>
    <w:rsid w:val="004A4E13"/>
    <w:rsid w:val="004A6F70"/>
    <w:rsid w:val="004A7D01"/>
    <w:rsid w:val="004B0ED0"/>
    <w:rsid w:val="004B4107"/>
    <w:rsid w:val="004C11F9"/>
    <w:rsid w:val="004C69CE"/>
    <w:rsid w:val="004C7CAA"/>
    <w:rsid w:val="004D0B4B"/>
    <w:rsid w:val="004D1FDC"/>
    <w:rsid w:val="004D618D"/>
    <w:rsid w:val="004D6D76"/>
    <w:rsid w:val="004E3961"/>
    <w:rsid w:val="004F1620"/>
    <w:rsid w:val="004F20DD"/>
    <w:rsid w:val="004F7B94"/>
    <w:rsid w:val="005041AC"/>
    <w:rsid w:val="00505232"/>
    <w:rsid w:val="00505FFD"/>
    <w:rsid w:val="00510723"/>
    <w:rsid w:val="00513660"/>
    <w:rsid w:val="00513E0D"/>
    <w:rsid w:val="00515FE5"/>
    <w:rsid w:val="00525A1D"/>
    <w:rsid w:val="00530412"/>
    <w:rsid w:val="00537085"/>
    <w:rsid w:val="00540C2A"/>
    <w:rsid w:val="005456A9"/>
    <w:rsid w:val="005509A6"/>
    <w:rsid w:val="00555019"/>
    <w:rsid w:val="00555684"/>
    <w:rsid w:val="00556C2F"/>
    <w:rsid w:val="00560136"/>
    <w:rsid w:val="00565F27"/>
    <w:rsid w:val="00567A42"/>
    <w:rsid w:val="00573D42"/>
    <w:rsid w:val="0058188C"/>
    <w:rsid w:val="00585BF7"/>
    <w:rsid w:val="005A021A"/>
    <w:rsid w:val="005A0C30"/>
    <w:rsid w:val="005A5AD6"/>
    <w:rsid w:val="005A76DD"/>
    <w:rsid w:val="005B0818"/>
    <w:rsid w:val="005B13C4"/>
    <w:rsid w:val="005C2340"/>
    <w:rsid w:val="005C44F1"/>
    <w:rsid w:val="005C75D4"/>
    <w:rsid w:val="005D06DB"/>
    <w:rsid w:val="005E14E3"/>
    <w:rsid w:val="005F2FB7"/>
    <w:rsid w:val="0060070A"/>
    <w:rsid w:val="00600919"/>
    <w:rsid w:val="006012DC"/>
    <w:rsid w:val="00602BFB"/>
    <w:rsid w:val="006109C2"/>
    <w:rsid w:val="00613449"/>
    <w:rsid w:val="00620FE6"/>
    <w:rsid w:val="00627965"/>
    <w:rsid w:val="006279C8"/>
    <w:rsid w:val="00634C56"/>
    <w:rsid w:val="0064318B"/>
    <w:rsid w:val="00647FEF"/>
    <w:rsid w:val="00650ABE"/>
    <w:rsid w:val="0065197D"/>
    <w:rsid w:val="0065282C"/>
    <w:rsid w:val="00652D38"/>
    <w:rsid w:val="00661614"/>
    <w:rsid w:val="00661808"/>
    <w:rsid w:val="006619CA"/>
    <w:rsid w:val="006625FB"/>
    <w:rsid w:val="00667714"/>
    <w:rsid w:val="00675175"/>
    <w:rsid w:val="0067625A"/>
    <w:rsid w:val="00677CDA"/>
    <w:rsid w:val="0068235F"/>
    <w:rsid w:val="00682DD9"/>
    <w:rsid w:val="006952D6"/>
    <w:rsid w:val="006A39F7"/>
    <w:rsid w:val="006A3D1B"/>
    <w:rsid w:val="006A774D"/>
    <w:rsid w:val="006C0919"/>
    <w:rsid w:val="006C11F8"/>
    <w:rsid w:val="006C3EDB"/>
    <w:rsid w:val="006C4722"/>
    <w:rsid w:val="006D66DF"/>
    <w:rsid w:val="006D769B"/>
    <w:rsid w:val="006E1FFD"/>
    <w:rsid w:val="006E5330"/>
    <w:rsid w:val="006E6398"/>
    <w:rsid w:val="006E70D2"/>
    <w:rsid w:val="006F01AD"/>
    <w:rsid w:val="006F2FCD"/>
    <w:rsid w:val="006F38BE"/>
    <w:rsid w:val="006F58A1"/>
    <w:rsid w:val="007120D9"/>
    <w:rsid w:val="0071530B"/>
    <w:rsid w:val="007325F2"/>
    <w:rsid w:val="00737B14"/>
    <w:rsid w:val="00737DA2"/>
    <w:rsid w:val="00743A81"/>
    <w:rsid w:val="00744939"/>
    <w:rsid w:val="007546E0"/>
    <w:rsid w:val="00762EDA"/>
    <w:rsid w:val="007659FD"/>
    <w:rsid w:val="0077540C"/>
    <w:rsid w:val="00781F21"/>
    <w:rsid w:val="00782159"/>
    <w:rsid w:val="00783384"/>
    <w:rsid w:val="00783530"/>
    <w:rsid w:val="00793E07"/>
    <w:rsid w:val="00796328"/>
    <w:rsid w:val="0079727D"/>
    <w:rsid w:val="007A0A1E"/>
    <w:rsid w:val="007A1881"/>
    <w:rsid w:val="007A2770"/>
    <w:rsid w:val="007A70F6"/>
    <w:rsid w:val="007A772C"/>
    <w:rsid w:val="007B14C7"/>
    <w:rsid w:val="007B27AD"/>
    <w:rsid w:val="007B3E1E"/>
    <w:rsid w:val="007B4CA7"/>
    <w:rsid w:val="007C1DA2"/>
    <w:rsid w:val="007C3053"/>
    <w:rsid w:val="007C3791"/>
    <w:rsid w:val="007C6C62"/>
    <w:rsid w:val="007D0C80"/>
    <w:rsid w:val="007D3E23"/>
    <w:rsid w:val="007E17D8"/>
    <w:rsid w:val="007E29B4"/>
    <w:rsid w:val="007E2BA2"/>
    <w:rsid w:val="007E5290"/>
    <w:rsid w:val="007F48DD"/>
    <w:rsid w:val="00800E48"/>
    <w:rsid w:val="00800F22"/>
    <w:rsid w:val="00801FF9"/>
    <w:rsid w:val="00811F0B"/>
    <w:rsid w:val="0081282F"/>
    <w:rsid w:val="00814024"/>
    <w:rsid w:val="008148A1"/>
    <w:rsid w:val="00821761"/>
    <w:rsid w:val="008222D6"/>
    <w:rsid w:val="008227D0"/>
    <w:rsid w:val="00831DFE"/>
    <w:rsid w:val="00837920"/>
    <w:rsid w:val="0084122E"/>
    <w:rsid w:val="00843B82"/>
    <w:rsid w:val="008461E3"/>
    <w:rsid w:val="00853FEE"/>
    <w:rsid w:val="00854364"/>
    <w:rsid w:val="00856370"/>
    <w:rsid w:val="00856770"/>
    <w:rsid w:val="00861D5F"/>
    <w:rsid w:val="00862EDB"/>
    <w:rsid w:val="00863155"/>
    <w:rsid w:val="008644BA"/>
    <w:rsid w:val="008775CD"/>
    <w:rsid w:val="00881B0B"/>
    <w:rsid w:val="00885B46"/>
    <w:rsid w:val="00891405"/>
    <w:rsid w:val="0089662B"/>
    <w:rsid w:val="00897221"/>
    <w:rsid w:val="008A2F4F"/>
    <w:rsid w:val="008A5436"/>
    <w:rsid w:val="008B4A8A"/>
    <w:rsid w:val="008C2619"/>
    <w:rsid w:val="008C3E32"/>
    <w:rsid w:val="008D296E"/>
    <w:rsid w:val="008D5594"/>
    <w:rsid w:val="008E02F7"/>
    <w:rsid w:val="008E7C72"/>
    <w:rsid w:val="008F2ED2"/>
    <w:rsid w:val="008F3E07"/>
    <w:rsid w:val="008F442F"/>
    <w:rsid w:val="00900987"/>
    <w:rsid w:val="0090268E"/>
    <w:rsid w:val="00904D0E"/>
    <w:rsid w:val="00905324"/>
    <w:rsid w:val="00907CEE"/>
    <w:rsid w:val="0092083F"/>
    <w:rsid w:val="0092252B"/>
    <w:rsid w:val="0092443F"/>
    <w:rsid w:val="00930526"/>
    <w:rsid w:val="00931018"/>
    <w:rsid w:val="009361C3"/>
    <w:rsid w:val="00942648"/>
    <w:rsid w:val="009430BC"/>
    <w:rsid w:val="009460A0"/>
    <w:rsid w:val="00953E8A"/>
    <w:rsid w:val="009554FC"/>
    <w:rsid w:val="0096020A"/>
    <w:rsid w:val="00962934"/>
    <w:rsid w:val="009631BD"/>
    <w:rsid w:val="00967867"/>
    <w:rsid w:val="00971FDC"/>
    <w:rsid w:val="00973F04"/>
    <w:rsid w:val="009740EC"/>
    <w:rsid w:val="00976094"/>
    <w:rsid w:val="009814D8"/>
    <w:rsid w:val="00986258"/>
    <w:rsid w:val="009878ED"/>
    <w:rsid w:val="00991109"/>
    <w:rsid w:val="009944CC"/>
    <w:rsid w:val="0099579F"/>
    <w:rsid w:val="00995DC4"/>
    <w:rsid w:val="009A6878"/>
    <w:rsid w:val="009A7BC6"/>
    <w:rsid w:val="009A7F93"/>
    <w:rsid w:val="009B0BB7"/>
    <w:rsid w:val="009B1FAC"/>
    <w:rsid w:val="009B63DF"/>
    <w:rsid w:val="009B7B56"/>
    <w:rsid w:val="009C04D8"/>
    <w:rsid w:val="009D04D3"/>
    <w:rsid w:val="009D42CF"/>
    <w:rsid w:val="009D5AE9"/>
    <w:rsid w:val="009D7B18"/>
    <w:rsid w:val="009E04FA"/>
    <w:rsid w:val="009F100F"/>
    <w:rsid w:val="009F1AB1"/>
    <w:rsid w:val="00A01E89"/>
    <w:rsid w:val="00A03CF9"/>
    <w:rsid w:val="00A065AA"/>
    <w:rsid w:val="00A0724B"/>
    <w:rsid w:val="00A11D11"/>
    <w:rsid w:val="00A126B7"/>
    <w:rsid w:val="00A1355B"/>
    <w:rsid w:val="00A14D52"/>
    <w:rsid w:val="00A21E70"/>
    <w:rsid w:val="00A27821"/>
    <w:rsid w:val="00A30C66"/>
    <w:rsid w:val="00A32A77"/>
    <w:rsid w:val="00A33BEE"/>
    <w:rsid w:val="00A427C8"/>
    <w:rsid w:val="00A45F56"/>
    <w:rsid w:val="00A4617B"/>
    <w:rsid w:val="00A50B16"/>
    <w:rsid w:val="00A541CF"/>
    <w:rsid w:val="00A55590"/>
    <w:rsid w:val="00A56315"/>
    <w:rsid w:val="00A65A07"/>
    <w:rsid w:val="00A84766"/>
    <w:rsid w:val="00A90B4B"/>
    <w:rsid w:val="00A94B4C"/>
    <w:rsid w:val="00A95296"/>
    <w:rsid w:val="00AA3028"/>
    <w:rsid w:val="00AC223B"/>
    <w:rsid w:val="00AC496D"/>
    <w:rsid w:val="00AC5CDE"/>
    <w:rsid w:val="00AD100C"/>
    <w:rsid w:val="00AD6510"/>
    <w:rsid w:val="00AE0320"/>
    <w:rsid w:val="00AE0CCC"/>
    <w:rsid w:val="00AE1E77"/>
    <w:rsid w:val="00AE27E7"/>
    <w:rsid w:val="00AE2A67"/>
    <w:rsid w:val="00AE68B5"/>
    <w:rsid w:val="00AF1DF6"/>
    <w:rsid w:val="00B03D5F"/>
    <w:rsid w:val="00B10E20"/>
    <w:rsid w:val="00B116F0"/>
    <w:rsid w:val="00B11D9F"/>
    <w:rsid w:val="00B11F3B"/>
    <w:rsid w:val="00B13ED6"/>
    <w:rsid w:val="00B151CB"/>
    <w:rsid w:val="00B20B09"/>
    <w:rsid w:val="00B21217"/>
    <w:rsid w:val="00B22CB6"/>
    <w:rsid w:val="00B24D05"/>
    <w:rsid w:val="00B250F1"/>
    <w:rsid w:val="00B266CC"/>
    <w:rsid w:val="00B27448"/>
    <w:rsid w:val="00B31E77"/>
    <w:rsid w:val="00B32F50"/>
    <w:rsid w:val="00B34A9E"/>
    <w:rsid w:val="00B45B72"/>
    <w:rsid w:val="00B51226"/>
    <w:rsid w:val="00B53DE8"/>
    <w:rsid w:val="00B64F4D"/>
    <w:rsid w:val="00B742E9"/>
    <w:rsid w:val="00B74A6C"/>
    <w:rsid w:val="00B752B9"/>
    <w:rsid w:val="00B77311"/>
    <w:rsid w:val="00B90CD0"/>
    <w:rsid w:val="00B9335A"/>
    <w:rsid w:val="00BA7E95"/>
    <w:rsid w:val="00BB08F7"/>
    <w:rsid w:val="00BB1B2B"/>
    <w:rsid w:val="00BB5353"/>
    <w:rsid w:val="00BB7D70"/>
    <w:rsid w:val="00BC2139"/>
    <w:rsid w:val="00BC2983"/>
    <w:rsid w:val="00BC730C"/>
    <w:rsid w:val="00BD06D5"/>
    <w:rsid w:val="00BD290B"/>
    <w:rsid w:val="00BD38E1"/>
    <w:rsid w:val="00BD6701"/>
    <w:rsid w:val="00BD722F"/>
    <w:rsid w:val="00BE1832"/>
    <w:rsid w:val="00BE1ABA"/>
    <w:rsid w:val="00BE3B54"/>
    <w:rsid w:val="00BF016E"/>
    <w:rsid w:val="00BF24F9"/>
    <w:rsid w:val="00BF2CB5"/>
    <w:rsid w:val="00BF75AE"/>
    <w:rsid w:val="00C051CB"/>
    <w:rsid w:val="00C070FB"/>
    <w:rsid w:val="00C15318"/>
    <w:rsid w:val="00C15645"/>
    <w:rsid w:val="00C17840"/>
    <w:rsid w:val="00C2024B"/>
    <w:rsid w:val="00C243DE"/>
    <w:rsid w:val="00C2538A"/>
    <w:rsid w:val="00C26025"/>
    <w:rsid w:val="00C2681B"/>
    <w:rsid w:val="00C27C41"/>
    <w:rsid w:val="00C32DE9"/>
    <w:rsid w:val="00C33A2B"/>
    <w:rsid w:val="00C37AC1"/>
    <w:rsid w:val="00C45AF1"/>
    <w:rsid w:val="00C45EE7"/>
    <w:rsid w:val="00C50D12"/>
    <w:rsid w:val="00C5358E"/>
    <w:rsid w:val="00C64734"/>
    <w:rsid w:val="00C67B15"/>
    <w:rsid w:val="00C70F33"/>
    <w:rsid w:val="00C763F3"/>
    <w:rsid w:val="00C76592"/>
    <w:rsid w:val="00C77D96"/>
    <w:rsid w:val="00C83930"/>
    <w:rsid w:val="00C85359"/>
    <w:rsid w:val="00C91738"/>
    <w:rsid w:val="00C9189F"/>
    <w:rsid w:val="00C9220D"/>
    <w:rsid w:val="00C94A38"/>
    <w:rsid w:val="00C962B4"/>
    <w:rsid w:val="00C9775A"/>
    <w:rsid w:val="00C979F6"/>
    <w:rsid w:val="00CA031C"/>
    <w:rsid w:val="00CA06AA"/>
    <w:rsid w:val="00CB150F"/>
    <w:rsid w:val="00CB31D4"/>
    <w:rsid w:val="00CB3438"/>
    <w:rsid w:val="00CC2C9A"/>
    <w:rsid w:val="00CC5916"/>
    <w:rsid w:val="00CC7D0B"/>
    <w:rsid w:val="00CD06DE"/>
    <w:rsid w:val="00CD0A74"/>
    <w:rsid w:val="00CD1154"/>
    <w:rsid w:val="00CE38BF"/>
    <w:rsid w:val="00CF04F9"/>
    <w:rsid w:val="00CF0731"/>
    <w:rsid w:val="00CF0B39"/>
    <w:rsid w:val="00CF5B97"/>
    <w:rsid w:val="00CF7468"/>
    <w:rsid w:val="00D02F35"/>
    <w:rsid w:val="00D03261"/>
    <w:rsid w:val="00D07388"/>
    <w:rsid w:val="00D14675"/>
    <w:rsid w:val="00D14DA7"/>
    <w:rsid w:val="00D15613"/>
    <w:rsid w:val="00D20FE0"/>
    <w:rsid w:val="00D23AB6"/>
    <w:rsid w:val="00D24C38"/>
    <w:rsid w:val="00D2754F"/>
    <w:rsid w:val="00D332CE"/>
    <w:rsid w:val="00D40209"/>
    <w:rsid w:val="00D431AA"/>
    <w:rsid w:val="00D432F3"/>
    <w:rsid w:val="00D50816"/>
    <w:rsid w:val="00D556B5"/>
    <w:rsid w:val="00D61F5F"/>
    <w:rsid w:val="00D72407"/>
    <w:rsid w:val="00D730CE"/>
    <w:rsid w:val="00D76888"/>
    <w:rsid w:val="00D77B8D"/>
    <w:rsid w:val="00D81010"/>
    <w:rsid w:val="00D859FE"/>
    <w:rsid w:val="00D86743"/>
    <w:rsid w:val="00D87CDE"/>
    <w:rsid w:val="00D87EF9"/>
    <w:rsid w:val="00D90D6B"/>
    <w:rsid w:val="00D9288E"/>
    <w:rsid w:val="00D92F41"/>
    <w:rsid w:val="00D9463D"/>
    <w:rsid w:val="00D95195"/>
    <w:rsid w:val="00D95450"/>
    <w:rsid w:val="00DA3AF0"/>
    <w:rsid w:val="00DB26A1"/>
    <w:rsid w:val="00DB3034"/>
    <w:rsid w:val="00DC1C12"/>
    <w:rsid w:val="00DC32E4"/>
    <w:rsid w:val="00DC4618"/>
    <w:rsid w:val="00DC6B62"/>
    <w:rsid w:val="00DD3749"/>
    <w:rsid w:val="00DD4FEC"/>
    <w:rsid w:val="00DD5D17"/>
    <w:rsid w:val="00DE00D5"/>
    <w:rsid w:val="00DE1E53"/>
    <w:rsid w:val="00DE434B"/>
    <w:rsid w:val="00DE789A"/>
    <w:rsid w:val="00DF70BA"/>
    <w:rsid w:val="00DF74B7"/>
    <w:rsid w:val="00E04C9D"/>
    <w:rsid w:val="00E05C7E"/>
    <w:rsid w:val="00E16C96"/>
    <w:rsid w:val="00E22A73"/>
    <w:rsid w:val="00E242CF"/>
    <w:rsid w:val="00E30E94"/>
    <w:rsid w:val="00E448FE"/>
    <w:rsid w:val="00E452B8"/>
    <w:rsid w:val="00E453FD"/>
    <w:rsid w:val="00E46C83"/>
    <w:rsid w:val="00E47201"/>
    <w:rsid w:val="00E51E96"/>
    <w:rsid w:val="00E609C1"/>
    <w:rsid w:val="00E65712"/>
    <w:rsid w:val="00E72941"/>
    <w:rsid w:val="00E74BC7"/>
    <w:rsid w:val="00E81E1B"/>
    <w:rsid w:val="00E82A51"/>
    <w:rsid w:val="00E83E6C"/>
    <w:rsid w:val="00E851C2"/>
    <w:rsid w:val="00E855AB"/>
    <w:rsid w:val="00E91EDC"/>
    <w:rsid w:val="00E94CCE"/>
    <w:rsid w:val="00EA6785"/>
    <w:rsid w:val="00EA6D48"/>
    <w:rsid w:val="00EB2655"/>
    <w:rsid w:val="00EB5A85"/>
    <w:rsid w:val="00EB6991"/>
    <w:rsid w:val="00EC26F9"/>
    <w:rsid w:val="00EC2B7B"/>
    <w:rsid w:val="00EC2D26"/>
    <w:rsid w:val="00EC4297"/>
    <w:rsid w:val="00EC66EF"/>
    <w:rsid w:val="00ED0A07"/>
    <w:rsid w:val="00ED0CB6"/>
    <w:rsid w:val="00ED1EE4"/>
    <w:rsid w:val="00ED2CFC"/>
    <w:rsid w:val="00ED45B0"/>
    <w:rsid w:val="00ED55B5"/>
    <w:rsid w:val="00ED56B6"/>
    <w:rsid w:val="00ED58A6"/>
    <w:rsid w:val="00ED7334"/>
    <w:rsid w:val="00ED795B"/>
    <w:rsid w:val="00EE4E23"/>
    <w:rsid w:val="00EE57B5"/>
    <w:rsid w:val="00EF6183"/>
    <w:rsid w:val="00EF7E07"/>
    <w:rsid w:val="00F012F6"/>
    <w:rsid w:val="00F050F1"/>
    <w:rsid w:val="00F05973"/>
    <w:rsid w:val="00F0625F"/>
    <w:rsid w:val="00F1088E"/>
    <w:rsid w:val="00F23118"/>
    <w:rsid w:val="00F24257"/>
    <w:rsid w:val="00F25C7E"/>
    <w:rsid w:val="00F263F7"/>
    <w:rsid w:val="00F31517"/>
    <w:rsid w:val="00F36121"/>
    <w:rsid w:val="00F4248D"/>
    <w:rsid w:val="00F4704C"/>
    <w:rsid w:val="00F47771"/>
    <w:rsid w:val="00F47E37"/>
    <w:rsid w:val="00F55778"/>
    <w:rsid w:val="00F5620D"/>
    <w:rsid w:val="00F57738"/>
    <w:rsid w:val="00F60C33"/>
    <w:rsid w:val="00F623A0"/>
    <w:rsid w:val="00F633A0"/>
    <w:rsid w:val="00F64D03"/>
    <w:rsid w:val="00F6540C"/>
    <w:rsid w:val="00F6714E"/>
    <w:rsid w:val="00F709C3"/>
    <w:rsid w:val="00F72255"/>
    <w:rsid w:val="00F77F6D"/>
    <w:rsid w:val="00F83744"/>
    <w:rsid w:val="00F8495D"/>
    <w:rsid w:val="00F8672B"/>
    <w:rsid w:val="00F87AB5"/>
    <w:rsid w:val="00F90299"/>
    <w:rsid w:val="00F90A7A"/>
    <w:rsid w:val="00F97303"/>
    <w:rsid w:val="00FA000F"/>
    <w:rsid w:val="00FA0D74"/>
    <w:rsid w:val="00FA218B"/>
    <w:rsid w:val="00FA2F60"/>
    <w:rsid w:val="00FA7654"/>
    <w:rsid w:val="00FB4F6B"/>
    <w:rsid w:val="00FB62E7"/>
    <w:rsid w:val="00FB6B05"/>
    <w:rsid w:val="00FC09AA"/>
    <w:rsid w:val="00FC7A1E"/>
    <w:rsid w:val="00FC7F58"/>
    <w:rsid w:val="00FD51DE"/>
    <w:rsid w:val="00FD7F03"/>
    <w:rsid w:val="00FE0020"/>
    <w:rsid w:val="00FF0A6A"/>
    <w:rsid w:val="00FF1180"/>
    <w:rsid w:val="00FF1B77"/>
    <w:rsid w:val="00FF7B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00F"/>
    <w:rPr>
      <w:rFonts w:ascii=".VnTime" w:hAnsi=".VnTime"/>
      <w:sz w:val="28"/>
      <w:szCs w:val="24"/>
    </w:rPr>
  </w:style>
  <w:style w:type="paragraph" w:styleId="Heading1">
    <w:name w:val="heading 1"/>
    <w:basedOn w:val="Normal"/>
    <w:next w:val="Normal"/>
    <w:qFormat/>
    <w:rsid w:val="00FA000F"/>
    <w:pPr>
      <w:keepNext/>
      <w:spacing w:before="120" w:after="120"/>
      <w:ind w:firstLine="720"/>
      <w:jc w:val="both"/>
      <w:outlineLvl w:val="0"/>
    </w:pPr>
    <w:rPr>
      <w:rFonts w:ascii=".VnTimeH" w:hAnsi=".VnTimeH"/>
      <w:b/>
      <w:sz w:val="24"/>
      <w:szCs w:val="15"/>
    </w:rPr>
  </w:style>
  <w:style w:type="paragraph" w:styleId="Heading3">
    <w:name w:val="heading 3"/>
    <w:basedOn w:val="Normal"/>
    <w:next w:val="Normal"/>
    <w:qFormat/>
    <w:rsid w:val="00904D0E"/>
    <w:pPr>
      <w:keepNext/>
      <w:snapToGrid w:val="0"/>
      <w:spacing w:before="120"/>
      <w:ind w:firstLine="414"/>
      <w:jc w:val="center"/>
      <w:outlineLvl w:val="2"/>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FA000F"/>
    <w:pPr>
      <w:ind w:firstLine="720"/>
      <w:jc w:val="both"/>
    </w:pPr>
  </w:style>
  <w:style w:type="paragraph" w:styleId="BodyText">
    <w:name w:val="Body Text"/>
    <w:basedOn w:val="Normal"/>
    <w:rsid w:val="00FA000F"/>
    <w:pPr>
      <w:spacing w:after="120"/>
    </w:pPr>
  </w:style>
  <w:style w:type="paragraph" w:styleId="Footer">
    <w:name w:val="footer"/>
    <w:basedOn w:val="Normal"/>
    <w:link w:val="FooterChar"/>
    <w:uiPriority w:val="99"/>
    <w:rsid w:val="00856370"/>
    <w:pPr>
      <w:tabs>
        <w:tab w:val="center" w:pos="4320"/>
        <w:tab w:val="right" w:pos="8640"/>
      </w:tabs>
    </w:pPr>
  </w:style>
  <w:style w:type="character" w:styleId="PageNumber">
    <w:name w:val="page number"/>
    <w:basedOn w:val="DefaultParagraphFont"/>
    <w:rsid w:val="00856370"/>
  </w:style>
  <w:style w:type="table" w:styleId="TableGrid">
    <w:name w:val="Table Grid"/>
    <w:basedOn w:val="TableNormal"/>
    <w:rsid w:val="00ED0A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904D0E"/>
    <w:pPr>
      <w:spacing w:before="120"/>
      <w:ind w:firstLine="720"/>
      <w:jc w:val="both"/>
    </w:pPr>
    <w:rPr>
      <w:snapToGrid w:val="0"/>
      <w:szCs w:val="20"/>
    </w:rPr>
  </w:style>
  <w:style w:type="paragraph" w:customStyle="1" w:styleId="western">
    <w:name w:val="western"/>
    <w:basedOn w:val="Normal"/>
    <w:rsid w:val="00904D0E"/>
    <w:rPr>
      <w:rFonts w:ascii="Arial Unicode MS" w:eastAsia="Arial Unicode MS" w:hAnsi="Arial Unicode MS" w:cs="Arial Unicode MS"/>
      <w:sz w:val="24"/>
    </w:rPr>
  </w:style>
  <w:style w:type="paragraph" w:customStyle="1" w:styleId="CharCharCharChar">
    <w:name w:val="Char Char Char Char"/>
    <w:autoRedefine/>
    <w:rsid w:val="00904D0E"/>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904D0E"/>
    <w:pPr>
      <w:spacing w:after="200"/>
      <w:ind w:left="720"/>
      <w:contextualSpacing/>
    </w:pPr>
    <w:rPr>
      <w:rFonts w:ascii="Times New Roman" w:eastAsia="Cambria" w:hAnsi="Times New Roman"/>
    </w:rPr>
  </w:style>
  <w:style w:type="paragraph" w:customStyle="1" w:styleId="Char1">
    <w:name w:val="Char1"/>
    <w:basedOn w:val="Normal"/>
    <w:semiHidden/>
    <w:rsid w:val="000830BE"/>
    <w:pPr>
      <w:spacing w:after="160" w:line="240" w:lineRule="exact"/>
    </w:pPr>
    <w:rPr>
      <w:rFonts w:ascii="Arial" w:hAnsi="Arial" w:cs="Arial"/>
      <w:sz w:val="22"/>
      <w:szCs w:val="22"/>
    </w:rPr>
  </w:style>
  <w:style w:type="paragraph" w:styleId="Header">
    <w:name w:val="header"/>
    <w:basedOn w:val="Normal"/>
    <w:rsid w:val="00006FBC"/>
    <w:pPr>
      <w:tabs>
        <w:tab w:val="center" w:pos="4153"/>
        <w:tab w:val="right" w:pos="8306"/>
      </w:tabs>
    </w:pPr>
  </w:style>
  <w:style w:type="paragraph" w:styleId="NormalWeb">
    <w:name w:val="Normal (Web)"/>
    <w:basedOn w:val="Normal"/>
    <w:rsid w:val="00556C2F"/>
    <w:pPr>
      <w:spacing w:before="100" w:beforeAutospacing="1" w:after="100" w:afterAutospacing="1"/>
    </w:pPr>
    <w:rPr>
      <w:rFonts w:ascii="Times New Roman" w:hAnsi="Times New Roman"/>
      <w:sz w:val="24"/>
      <w:lang w:val="vi-VN" w:eastAsia="vi-VN"/>
    </w:rPr>
  </w:style>
  <w:style w:type="paragraph" w:customStyle="1" w:styleId="Char">
    <w:name w:val="Char"/>
    <w:basedOn w:val="Normal"/>
    <w:autoRedefine/>
    <w:rsid w:val="004837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autoRedefine/>
    <w:rsid w:val="00905324"/>
    <w:pPr>
      <w:tabs>
        <w:tab w:val="left" w:pos="1152"/>
      </w:tabs>
      <w:spacing w:before="120" w:after="120" w:line="312" w:lineRule="auto"/>
    </w:pPr>
    <w:rPr>
      <w:rFonts w:ascii="Arial" w:hAnsi="Arial" w:cs="Arial"/>
      <w:sz w:val="26"/>
      <w:szCs w:val="26"/>
    </w:rPr>
  </w:style>
  <w:style w:type="paragraph" w:customStyle="1" w:styleId="ColorfulList-Accent11">
    <w:name w:val="Colorful List - Accent 11"/>
    <w:basedOn w:val="Normal"/>
    <w:qFormat/>
    <w:rsid w:val="00513660"/>
    <w:pPr>
      <w:spacing w:after="200"/>
      <w:ind w:left="720"/>
      <w:contextualSpacing/>
    </w:pPr>
    <w:rPr>
      <w:rFonts w:ascii="Times New Roman" w:eastAsia="Cambria" w:hAnsi="Times New Roman"/>
    </w:rPr>
  </w:style>
  <w:style w:type="paragraph" w:customStyle="1" w:styleId="CharCharCharCharChar">
    <w:name w:val="Char Char Char Char Char"/>
    <w:autoRedefine/>
    <w:rsid w:val="00310D61"/>
    <w:pPr>
      <w:tabs>
        <w:tab w:val="left" w:pos="1152"/>
      </w:tabs>
      <w:spacing w:before="120" w:after="120" w:line="312" w:lineRule="auto"/>
    </w:pPr>
    <w:rPr>
      <w:rFonts w:ascii="Arial" w:hAnsi="Arial" w:cs="Arial"/>
      <w:sz w:val="26"/>
      <w:szCs w:val="26"/>
    </w:rPr>
  </w:style>
  <w:style w:type="character" w:customStyle="1" w:styleId="FooterChar">
    <w:name w:val="Footer Char"/>
    <w:basedOn w:val="DefaultParagraphFont"/>
    <w:link w:val="Footer"/>
    <w:uiPriority w:val="99"/>
    <w:rsid w:val="00510723"/>
    <w:rPr>
      <w:rFonts w:ascii=".VnTime" w:hAnsi=".VnTime"/>
      <w:sz w:val="28"/>
      <w:szCs w:val="24"/>
    </w:rPr>
  </w:style>
  <w:style w:type="character" w:styleId="Emphasis">
    <w:name w:val="Emphasis"/>
    <w:basedOn w:val="DefaultParagraphFont"/>
    <w:uiPriority w:val="20"/>
    <w:qFormat/>
    <w:rsid w:val="00A126B7"/>
    <w:rPr>
      <w:i/>
      <w:iCs/>
    </w:rPr>
  </w:style>
  <w:style w:type="character" w:customStyle="1" w:styleId="apple-converted-space">
    <w:name w:val="apple-converted-space"/>
    <w:basedOn w:val="DefaultParagraphFont"/>
    <w:rsid w:val="00A126B7"/>
  </w:style>
</w:styles>
</file>

<file path=word/webSettings.xml><?xml version="1.0" encoding="utf-8"?>
<w:webSettings xmlns:r="http://schemas.openxmlformats.org/officeDocument/2006/relationships" xmlns:w="http://schemas.openxmlformats.org/wordprocessingml/2006/main">
  <w:divs>
    <w:div w:id="31923550">
      <w:bodyDiv w:val="1"/>
      <w:marLeft w:val="0"/>
      <w:marRight w:val="0"/>
      <w:marTop w:val="0"/>
      <w:marBottom w:val="0"/>
      <w:divBdr>
        <w:top w:val="none" w:sz="0" w:space="0" w:color="auto"/>
        <w:left w:val="none" w:sz="0" w:space="0" w:color="auto"/>
        <w:bottom w:val="none" w:sz="0" w:space="0" w:color="auto"/>
        <w:right w:val="none" w:sz="0" w:space="0" w:color="auto"/>
      </w:divBdr>
    </w:div>
    <w:div w:id="241524478">
      <w:bodyDiv w:val="1"/>
      <w:marLeft w:val="0"/>
      <w:marRight w:val="0"/>
      <w:marTop w:val="0"/>
      <w:marBottom w:val="0"/>
      <w:divBdr>
        <w:top w:val="none" w:sz="0" w:space="0" w:color="auto"/>
        <w:left w:val="none" w:sz="0" w:space="0" w:color="auto"/>
        <w:bottom w:val="none" w:sz="0" w:space="0" w:color="auto"/>
        <w:right w:val="none" w:sz="0" w:space="0" w:color="auto"/>
      </w:divBdr>
    </w:div>
    <w:div w:id="488062690">
      <w:bodyDiv w:val="1"/>
      <w:marLeft w:val="0"/>
      <w:marRight w:val="0"/>
      <w:marTop w:val="0"/>
      <w:marBottom w:val="0"/>
      <w:divBdr>
        <w:top w:val="none" w:sz="0" w:space="0" w:color="auto"/>
        <w:left w:val="none" w:sz="0" w:space="0" w:color="auto"/>
        <w:bottom w:val="none" w:sz="0" w:space="0" w:color="auto"/>
        <w:right w:val="none" w:sz="0" w:space="0" w:color="auto"/>
      </w:divBdr>
      <w:divsChild>
        <w:div w:id="201864683">
          <w:marLeft w:val="0"/>
          <w:marRight w:val="0"/>
          <w:marTop w:val="0"/>
          <w:marBottom w:val="0"/>
          <w:divBdr>
            <w:top w:val="none" w:sz="0" w:space="0" w:color="auto"/>
            <w:left w:val="none" w:sz="0" w:space="0" w:color="auto"/>
            <w:bottom w:val="none" w:sz="0" w:space="0" w:color="auto"/>
            <w:right w:val="none" w:sz="0" w:space="0" w:color="auto"/>
          </w:divBdr>
          <w:divsChild>
            <w:div w:id="292105700">
              <w:marLeft w:val="0"/>
              <w:marRight w:val="0"/>
              <w:marTop w:val="0"/>
              <w:marBottom w:val="0"/>
              <w:divBdr>
                <w:top w:val="none" w:sz="0" w:space="0" w:color="auto"/>
                <w:left w:val="none" w:sz="0" w:space="0" w:color="auto"/>
                <w:bottom w:val="none" w:sz="0" w:space="0" w:color="auto"/>
                <w:right w:val="none" w:sz="0" w:space="0" w:color="auto"/>
              </w:divBdr>
              <w:divsChild>
                <w:div w:id="1892036518">
                  <w:marLeft w:val="0"/>
                  <w:marRight w:val="0"/>
                  <w:marTop w:val="0"/>
                  <w:marBottom w:val="0"/>
                  <w:divBdr>
                    <w:top w:val="none" w:sz="0" w:space="0" w:color="auto"/>
                    <w:left w:val="none" w:sz="0" w:space="0" w:color="auto"/>
                    <w:bottom w:val="none" w:sz="0" w:space="0" w:color="auto"/>
                    <w:right w:val="none" w:sz="0" w:space="0" w:color="auto"/>
                  </w:divBdr>
                  <w:divsChild>
                    <w:div w:id="456526862">
                      <w:marLeft w:val="0"/>
                      <w:marRight w:val="0"/>
                      <w:marTop w:val="0"/>
                      <w:marBottom w:val="0"/>
                      <w:divBdr>
                        <w:top w:val="none" w:sz="0" w:space="0" w:color="auto"/>
                        <w:left w:val="none" w:sz="0" w:space="0" w:color="auto"/>
                        <w:bottom w:val="none" w:sz="0" w:space="0" w:color="auto"/>
                        <w:right w:val="none" w:sz="0" w:space="0" w:color="auto"/>
                      </w:divBdr>
                      <w:divsChild>
                        <w:div w:id="133376204">
                          <w:marLeft w:val="0"/>
                          <w:marRight w:val="0"/>
                          <w:marTop w:val="0"/>
                          <w:marBottom w:val="0"/>
                          <w:divBdr>
                            <w:top w:val="none" w:sz="0" w:space="0" w:color="auto"/>
                            <w:left w:val="none" w:sz="0" w:space="0" w:color="auto"/>
                            <w:bottom w:val="none" w:sz="0" w:space="0" w:color="auto"/>
                            <w:right w:val="none" w:sz="0" w:space="0" w:color="auto"/>
                          </w:divBdr>
                          <w:divsChild>
                            <w:div w:id="2121140291">
                              <w:marLeft w:val="0"/>
                              <w:marRight w:val="0"/>
                              <w:marTop w:val="0"/>
                              <w:marBottom w:val="0"/>
                              <w:divBdr>
                                <w:top w:val="none" w:sz="0" w:space="0" w:color="auto"/>
                                <w:left w:val="none" w:sz="0" w:space="0" w:color="auto"/>
                                <w:bottom w:val="none" w:sz="0" w:space="0" w:color="auto"/>
                                <w:right w:val="none" w:sz="0" w:space="0" w:color="auto"/>
                              </w:divBdr>
                              <w:divsChild>
                                <w:div w:id="551039430">
                                  <w:marLeft w:val="0"/>
                                  <w:marRight w:val="0"/>
                                  <w:marTop w:val="20"/>
                                  <w:marBottom w:val="0"/>
                                  <w:divBdr>
                                    <w:top w:val="single" w:sz="4" w:space="1" w:color="ACAC90"/>
                                    <w:left w:val="single" w:sz="4" w:space="1" w:color="ACAC90"/>
                                    <w:bottom w:val="single" w:sz="4" w:space="0" w:color="ACAC90"/>
                                    <w:right w:val="single" w:sz="4" w:space="1" w:color="ACAC90"/>
                                  </w:divBdr>
                                </w:div>
                              </w:divsChild>
                            </w:div>
                          </w:divsChild>
                        </w:div>
                      </w:divsChild>
                    </w:div>
                  </w:divsChild>
                </w:div>
              </w:divsChild>
            </w:div>
          </w:divsChild>
        </w:div>
      </w:divsChild>
    </w:div>
    <w:div w:id="12565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1</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ñy ban nh©n d©n                        Céng hßa x• héi chñ nghÜa viÖt nam</vt:lpstr>
    </vt:vector>
  </TitlesOfParts>
  <Company>UBND Xa Duc Ninh</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hßa x• héi chñ nghÜa viÖt nam</dc:title>
  <dc:subject/>
  <dc:creator>Microsoft Cop.</dc:creator>
  <cp:keywords/>
  <dc:description/>
  <cp:lastModifiedBy>Admin</cp:lastModifiedBy>
  <cp:revision>20</cp:revision>
  <cp:lastPrinted>2019-02-26T07:49:00Z</cp:lastPrinted>
  <dcterms:created xsi:type="dcterms:W3CDTF">2019-02-21T11:33:00Z</dcterms:created>
  <dcterms:modified xsi:type="dcterms:W3CDTF">2019-02-26T08:10:00Z</dcterms:modified>
</cp:coreProperties>
</file>